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9E42F" w14:textId="0DBED47A" w:rsidR="00E37521" w:rsidRDefault="00E37521" w:rsidP="005378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noProof/>
        </w:rPr>
        <w:drawing>
          <wp:inline distT="0" distB="0" distL="0" distR="0" wp14:anchorId="190CEC83" wp14:editId="1FDA1E08">
            <wp:extent cx="8758555" cy="6569075"/>
            <wp:effectExtent l="0" t="0" r="444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8555" cy="656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C4387" w14:textId="77777777" w:rsidR="00E37521" w:rsidRDefault="00E37521" w:rsidP="005378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20FA8CD1" w14:textId="6AD3C653" w:rsidR="005564BA" w:rsidRDefault="00537800" w:rsidP="0053780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              </w:t>
      </w:r>
      <w:r w:rsidR="003C4E53" w:rsidRPr="003C4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записка</w:t>
      </w:r>
    </w:p>
    <w:p w14:paraId="46F8E7EC" w14:textId="77777777" w:rsidR="00C4106A" w:rsidRDefault="00067291" w:rsidP="00C4106A">
      <w:pPr>
        <w:jc w:val="both"/>
        <w:rPr>
          <w:rFonts w:ascii="Times New Roman" w:hAnsi="Times New Roman" w:cs="Times New Roman"/>
          <w:sz w:val="24"/>
          <w:szCs w:val="24"/>
        </w:rPr>
      </w:pPr>
      <w:r w:rsidRPr="00067291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067291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учебного предмета «Музыка» для 7</w:t>
      </w:r>
      <w:r w:rsidRPr="00067291">
        <w:rPr>
          <w:rFonts w:ascii="Times New Roman" w:hAnsi="Times New Roman" w:cs="Times New Roman"/>
          <w:sz w:val="24"/>
          <w:szCs w:val="24"/>
        </w:rPr>
        <w:t xml:space="preserve"> класса в соответствии с требованиями ФГОС ООО, </w:t>
      </w:r>
      <w:r w:rsidR="009813EC">
        <w:rPr>
          <w:rFonts w:ascii="Times New Roman" w:hAnsi="Times New Roman" w:cs="Times New Roman"/>
          <w:sz w:val="24"/>
          <w:szCs w:val="24"/>
        </w:rPr>
        <w:t xml:space="preserve">примерной программой </w:t>
      </w:r>
      <w:r w:rsidRPr="00067291">
        <w:rPr>
          <w:rFonts w:ascii="Times New Roman" w:hAnsi="Times New Roman" w:cs="Times New Roman"/>
          <w:sz w:val="24"/>
          <w:szCs w:val="24"/>
        </w:rPr>
        <w:t>ООО по музыке, на основе авторского УМК Сергеевой Г.П., Критской Е.Д. «Музыка.5-7 классы» издательства «Просвещение», 2010 г.</w:t>
      </w:r>
    </w:p>
    <w:p w14:paraId="55E612D6" w14:textId="77777777" w:rsidR="005564BA" w:rsidRPr="00C4106A" w:rsidRDefault="005564BA" w:rsidP="00C4106A">
      <w:pPr>
        <w:jc w:val="both"/>
        <w:rPr>
          <w:rFonts w:ascii="Times New Roman" w:hAnsi="Times New Roman" w:cs="Times New Roman"/>
          <w:sz w:val="24"/>
          <w:szCs w:val="24"/>
        </w:rPr>
      </w:pPr>
      <w:r w:rsidRPr="005564BA">
        <w:rPr>
          <w:rFonts w:ascii="Times New Roman" w:hAnsi="Times New Roman" w:cs="Times New Roman"/>
          <w:b/>
          <w:bCs/>
          <w:i/>
          <w:sz w:val="24"/>
          <w:szCs w:val="24"/>
        </w:rPr>
        <w:t>Нормативно-методическое обеспечение:</w:t>
      </w:r>
    </w:p>
    <w:p w14:paraId="766D8E3B" w14:textId="77777777" w:rsidR="005564BA" w:rsidRDefault="005564BA" w:rsidP="005564BA">
      <w:pPr>
        <w:pStyle w:val="aa"/>
        <w:numPr>
          <w:ilvl w:val="0"/>
          <w:numId w:val="7"/>
        </w:numPr>
        <w:tabs>
          <w:tab w:val="left" w:pos="1134"/>
        </w:tabs>
        <w:jc w:val="both"/>
      </w:pPr>
      <w:r w:rsidRPr="00636BB7">
        <w:t>Закон «Об образовании в Российской Федерации» от 29.12. 2012.</w:t>
      </w:r>
    </w:p>
    <w:p w14:paraId="63F65C40" w14:textId="77777777" w:rsidR="00F254E7" w:rsidRDefault="00F254E7" w:rsidP="00F254E7">
      <w:pPr>
        <w:pStyle w:val="aa"/>
        <w:numPr>
          <w:ilvl w:val="0"/>
          <w:numId w:val="7"/>
        </w:numPr>
        <w:spacing w:after="200" w:line="276" w:lineRule="auto"/>
        <w:jc w:val="both"/>
      </w:pPr>
      <w:r>
        <w:t xml:space="preserve">Федеральный государственный образовательный  стандарт основного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основного общего образования» (зарегистрирован в Минюсте России 2 февраля 2016 г., регистрационный номер 40936);  </w:t>
      </w:r>
    </w:p>
    <w:p w14:paraId="7D3DF5F6" w14:textId="7229F5F6" w:rsidR="005564BA" w:rsidRPr="00636BB7" w:rsidRDefault="005564BA" w:rsidP="00F254E7">
      <w:pPr>
        <w:pStyle w:val="aa"/>
        <w:numPr>
          <w:ilvl w:val="0"/>
          <w:numId w:val="7"/>
        </w:numPr>
        <w:tabs>
          <w:tab w:val="left" w:pos="1134"/>
        </w:tabs>
        <w:jc w:val="both"/>
      </w:pPr>
      <w:r w:rsidRPr="00636BB7">
        <w:t>Учебный план МБОУ «</w:t>
      </w:r>
      <w:proofErr w:type="spellStart"/>
      <w:r w:rsidRPr="00636BB7">
        <w:t>Азалаковская</w:t>
      </w:r>
      <w:proofErr w:type="spellEnd"/>
      <w:r w:rsidRPr="00636BB7">
        <w:t xml:space="preserve"> ООШ» Сармановского муниципального района Республики Татарстан</w:t>
      </w:r>
      <w:r w:rsidR="00E149D5">
        <w:t xml:space="preserve"> за 202</w:t>
      </w:r>
      <w:r w:rsidR="00C06AAC">
        <w:t>2</w:t>
      </w:r>
      <w:r w:rsidR="00E149D5">
        <w:t>-2</w:t>
      </w:r>
      <w:r w:rsidR="00C06AAC">
        <w:t>3</w:t>
      </w:r>
      <w:r w:rsidR="00A512C0">
        <w:t xml:space="preserve"> учебный год</w:t>
      </w:r>
    </w:p>
    <w:p w14:paraId="4D11E217" w14:textId="77777777" w:rsidR="00B739B9" w:rsidRDefault="003C4E53" w:rsidP="008334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</w:t>
      </w:r>
      <w:r w:rsidR="00313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бочая программа рассчитана на 35</w:t>
      </w:r>
      <w:r w:rsidRPr="0083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</w:t>
      </w:r>
    </w:p>
    <w:p w14:paraId="421B72C8" w14:textId="77777777" w:rsidR="00C4106A" w:rsidRDefault="00B739B9" w:rsidP="00C4106A">
      <w:pPr>
        <w:suppressAutoHyphens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9B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изучения предмета - базовый.</w:t>
      </w:r>
    </w:p>
    <w:p w14:paraId="320F481C" w14:textId="77777777" w:rsidR="00C4106A" w:rsidRDefault="005E7123" w:rsidP="00C4106A">
      <w:pPr>
        <w:suppressAutoHyphens/>
        <w:autoSpaceDN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106A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 «Музыка» в учебном плане.</w:t>
      </w:r>
    </w:p>
    <w:p w14:paraId="0F4E31C4" w14:textId="4A9B5BE4" w:rsidR="00C4106A" w:rsidRDefault="005E7123" w:rsidP="00C4106A">
      <w:pPr>
        <w:suppressAutoHyphens/>
        <w:autoSpaceDN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Рабочая программа </w:t>
      </w:r>
      <w:r w:rsidR="0031374C">
        <w:rPr>
          <w:rFonts w:ascii="Times New Roman" w:hAnsi="Times New Roman" w:cs="Times New Roman"/>
          <w:sz w:val="24"/>
          <w:szCs w:val="24"/>
        </w:rPr>
        <w:t>учебного предмета «Музыка» для 7</w:t>
      </w:r>
      <w:r w:rsidRPr="005E7123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 количеством часов, указанным в базисном учебном плане МБОУ «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ООШ». Предмет изучается в </w:t>
      </w:r>
      <w:r w:rsidR="00C06AAC">
        <w:rPr>
          <w:rFonts w:ascii="Times New Roman" w:hAnsi="Times New Roman" w:cs="Times New Roman"/>
          <w:sz w:val="24"/>
          <w:szCs w:val="24"/>
        </w:rPr>
        <w:t>7</w:t>
      </w:r>
      <w:r w:rsidRPr="005E7123">
        <w:rPr>
          <w:rFonts w:ascii="Times New Roman" w:hAnsi="Times New Roman" w:cs="Times New Roman"/>
          <w:sz w:val="24"/>
          <w:szCs w:val="24"/>
        </w:rPr>
        <w:t xml:space="preserve"> классе  в объеме 1 часа  в неделю (35 час)</w:t>
      </w:r>
    </w:p>
    <w:p w14:paraId="45D7ECA4" w14:textId="7BDB6BD7" w:rsidR="00C4106A" w:rsidRDefault="00C4106A" w:rsidP="00C4106A">
      <w:pPr>
        <w:suppressAutoHyphens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6D072A">
        <w:rPr>
          <w:rFonts w:ascii="Times New Roman" w:hAnsi="Times New Roman" w:cs="Times New Roman"/>
          <w:b/>
          <w:sz w:val="24"/>
          <w:szCs w:val="24"/>
        </w:rPr>
        <w:t xml:space="preserve">Примечание:     </w:t>
      </w:r>
      <w:r w:rsidRPr="006D072A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6D072A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Pr="006D072A">
        <w:rPr>
          <w:rFonts w:ascii="Times New Roman" w:hAnsi="Times New Roman" w:cs="Times New Roman"/>
          <w:sz w:val="24"/>
          <w:szCs w:val="24"/>
        </w:rPr>
        <w:t xml:space="preserve"> ООШ» «О структуре, порядке разработки и утверждения рабочих программ  учебных курсов и предметов МБОУ «</w:t>
      </w:r>
      <w:proofErr w:type="spellStart"/>
      <w:r w:rsidRPr="006D072A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Pr="006D072A">
        <w:rPr>
          <w:rFonts w:ascii="Times New Roman" w:hAnsi="Times New Roman" w:cs="Times New Roman"/>
          <w:sz w:val="24"/>
          <w:szCs w:val="24"/>
        </w:rPr>
        <w:t xml:space="preserve"> ООШ» Сармановского муниципального района РТ», рассмотренног</w:t>
      </w:r>
      <w:r w:rsidR="00E149D5">
        <w:rPr>
          <w:rFonts w:ascii="Times New Roman" w:hAnsi="Times New Roman" w:cs="Times New Roman"/>
          <w:sz w:val="24"/>
          <w:szCs w:val="24"/>
        </w:rPr>
        <w:t xml:space="preserve">о на педагогическом совете от </w:t>
      </w:r>
      <w:r w:rsidR="00C06AAC">
        <w:rPr>
          <w:rFonts w:ascii="Times New Roman" w:hAnsi="Times New Roman" w:cs="Times New Roman"/>
          <w:sz w:val="24"/>
          <w:szCs w:val="24"/>
        </w:rPr>
        <w:t>17</w:t>
      </w:r>
      <w:r w:rsidR="00E149D5">
        <w:rPr>
          <w:rFonts w:ascii="Times New Roman" w:hAnsi="Times New Roman" w:cs="Times New Roman"/>
          <w:sz w:val="24"/>
          <w:szCs w:val="24"/>
        </w:rPr>
        <w:t>.08.2</w:t>
      </w:r>
      <w:r w:rsidR="00C06AAC">
        <w:rPr>
          <w:rFonts w:ascii="Times New Roman" w:hAnsi="Times New Roman" w:cs="Times New Roman"/>
          <w:sz w:val="24"/>
          <w:szCs w:val="24"/>
        </w:rPr>
        <w:t>2</w:t>
      </w:r>
      <w:r w:rsidR="00E149D5">
        <w:rPr>
          <w:rFonts w:ascii="Times New Roman" w:hAnsi="Times New Roman" w:cs="Times New Roman"/>
          <w:sz w:val="24"/>
          <w:szCs w:val="24"/>
        </w:rPr>
        <w:t xml:space="preserve"> г., протокол № </w:t>
      </w:r>
      <w:r w:rsidR="00FD04F1">
        <w:rPr>
          <w:rFonts w:ascii="Times New Roman" w:hAnsi="Times New Roman" w:cs="Times New Roman"/>
          <w:sz w:val="24"/>
          <w:szCs w:val="24"/>
        </w:rPr>
        <w:t>1</w:t>
      </w:r>
      <w:r w:rsidRPr="006D072A">
        <w:rPr>
          <w:rFonts w:ascii="Times New Roman" w:hAnsi="Times New Roman" w:cs="Times New Roman"/>
          <w:sz w:val="24"/>
          <w:szCs w:val="24"/>
        </w:rPr>
        <w:t xml:space="preserve">, утверждённого Приказом </w:t>
      </w:r>
      <w:r w:rsidR="00E149D5">
        <w:rPr>
          <w:rFonts w:ascii="Times New Roman" w:hAnsi="Times New Roman" w:cs="Times New Roman"/>
          <w:sz w:val="24"/>
          <w:szCs w:val="24"/>
        </w:rPr>
        <w:t xml:space="preserve">директора № </w:t>
      </w:r>
      <w:r w:rsidR="00FD04F1">
        <w:rPr>
          <w:rFonts w:ascii="Times New Roman" w:hAnsi="Times New Roman" w:cs="Times New Roman"/>
          <w:sz w:val="24"/>
          <w:szCs w:val="24"/>
        </w:rPr>
        <w:t>6</w:t>
      </w:r>
      <w:r w:rsidR="00C06AAC">
        <w:rPr>
          <w:rFonts w:ascii="Times New Roman" w:hAnsi="Times New Roman" w:cs="Times New Roman"/>
          <w:sz w:val="24"/>
          <w:szCs w:val="24"/>
        </w:rPr>
        <w:t>1</w:t>
      </w:r>
      <w:r w:rsidR="00E149D5">
        <w:rPr>
          <w:rFonts w:ascii="Times New Roman" w:hAnsi="Times New Roman" w:cs="Times New Roman"/>
          <w:sz w:val="24"/>
          <w:szCs w:val="24"/>
        </w:rPr>
        <w:t xml:space="preserve">   от </w:t>
      </w:r>
      <w:r w:rsidR="00C06AAC">
        <w:rPr>
          <w:rFonts w:ascii="Times New Roman" w:hAnsi="Times New Roman" w:cs="Times New Roman"/>
          <w:sz w:val="24"/>
          <w:szCs w:val="24"/>
        </w:rPr>
        <w:t>17</w:t>
      </w:r>
      <w:r w:rsidR="00E149D5">
        <w:rPr>
          <w:rFonts w:ascii="Times New Roman" w:hAnsi="Times New Roman" w:cs="Times New Roman"/>
          <w:sz w:val="24"/>
          <w:szCs w:val="24"/>
        </w:rPr>
        <w:t>.08.2</w:t>
      </w:r>
      <w:r w:rsidR="00C06AAC">
        <w:rPr>
          <w:rFonts w:ascii="Times New Roman" w:hAnsi="Times New Roman" w:cs="Times New Roman"/>
          <w:sz w:val="24"/>
          <w:szCs w:val="24"/>
        </w:rPr>
        <w:t>2</w:t>
      </w:r>
      <w:r w:rsidRPr="006D072A">
        <w:rPr>
          <w:rFonts w:ascii="Times New Roman" w:hAnsi="Times New Roman" w:cs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пункта 5.2  данного положения.</w:t>
      </w:r>
    </w:p>
    <w:p w14:paraId="1DF965D2" w14:textId="77777777" w:rsidR="00724958" w:rsidRDefault="00C4106A" w:rsidP="00C4106A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079E3183" w14:textId="5BBA87D2" w:rsidR="00C4106A" w:rsidRDefault="005564BA" w:rsidP="00C4106A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В программе «Музыка»</w:t>
      </w:r>
      <w:r>
        <w:rPr>
          <w:rFonts w:ascii="Times New Roman" w:hAnsi="Times New Roman"/>
          <w:bCs/>
          <w:sz w:val="24"/>
          <w:szCs w:val="24"/>
        </w:rPr>
        <w:t xml:space="preserve"> 5-7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 w:rsidRPr="001819E9">
        <w:rPr>
          <w:rFonts w:ascii="Times New Roman" w:hAnsi="Times New Roman"/>
          <w:bCs/>
          <w:sz w:val="24"/>
          <w:szCs w:val="24"/>
        </w:rPr>
        <w:t xml:space="preserve"> авторов Е.Д. Критская, Г.П. Сергеева </w:t>
      </w:r>
      <w:r w:rsidRPr="001819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нашли отражение изменившиеся социокультурные условия деятельности современных образовательных учреждений, потребности педагогов- музыкантов в обновлении содержания и новые технологии общего музыкального образования.</w:t>
      </w:r>
    </w:p>
    <w:p w14:paraId="5ADE3193" w14:textId="77D49514" w:rsidR="00C4106A" w:rsidRDefault="00906F4D" w:rsidP="00C4106A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 wp14:anchorId="569B6F85" wp14:editId="448D326F">
                <wp:simplePos x="0" y="0"/>
                <wp:positionH relativeFrom="margin">
                  <wp:posOffset>-603250</wp:posOffset>
                </wp:positionH>
                <wp:positionV relativeFrom="paragraph">
                  <wp:posOffset>155575</wp:posOffset>
                </wp:positionV>
                <wp:extent cx="223520" cy="323215"/>
                <wp:effectExtent l="0" t="0" r="0" b="0"/>
                <wp:wrapSquare wrapText="bothSides"/>
                <wp:docPr id="2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52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07F6CB" w14:textId="77777777" w:rsidR="002245F0" w:rsidRDefault="002245F0" w:rsidP="005564BA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9B6F85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47.5pt;margin-top:12.25pt;width:17.6pt;height:25.4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" filled="f" stroked="f">
                <v:textbox style="mso-fit-shape-to-text:t" inset="0,0,0,0">
                  <w:txbxContent>
                    <w:p w14:paraId="7907F6CB" w14:textId="77777777" w:rsidR="002245F0" w:rsidRDefault="002245F0" w:rsidP="005564BA"/>
                  </w:txbxContent>
                </v:textbox>
                <w10:wrap type="square" anchorx="margin"/>
              </v:shape>
            </w:pict>
          </mc:Fallback>
        </mc:AlternateContent>
      </w:r>
      <w:r w:rsidR="005564BA" w:rsidRPr="001819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большой степени программа ориентирована на реализацию компенсаторной функции искусства: восстановление эмоционально-энергетического тонуса подростков, снятие нервно - психических перегрузок учащихся.</w:t>
      </w:r>
      <w:r w:rsidR="005564BA" w:rsidRPr="001819E9">
        <w:rPr>
          <w:rFonts w:ascii="Times New Roman" w:hAnsi="Times New Roman"/>
          <w:sz w:val="24"/>
          <w:szCs w:val="24"/>
        </w:rPr>
        <w:t xml:space="preserve">  </w:t>
      </w:r>
    </w:p>
    <w:p w14:paraId="1920BD14" w14:textId="77777777" w:rsidR="005564BA" w:rsidRPr="00C4106A" w:rsidRDefault="005564BA" w:rsidP="00C4106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F5C">
        <w:rPr>
          <w:rFonts w:ascii="Times New Roman" w:hAnsi="Times New Roman"/>
          <w:sz w:val="24"/>
          <w:szCs w:val="24"/>
        </w:rPr>
        <w:lastRenderedPageBreak/>
        <w:t xml:space="preserve">Главной темой программы 7 класса является тема «Классика и современность». Предметом рассмотрения в 7 классе являются вечные темы классической музыки и их претворение в произведениях различных жанров; художественные направления, стили и жанры классической и современной музыки; особенности музыкальной драматургии и развития музыкальных образов в произведениях крупных жанров – опере, балете, мюзикле, рок-опере, симфонии, инструментальном концерте, сюите и др. В сферу изучения входят также жанровые и стилистические особенности музыкального языка, единство содержания и формы музыкальных произведений. Особое внимание уделяется изучению стиля, который рассматривается как отражение мироощущения композитора, как отражение музыкального творчества и исполнения, присущего разным эпохам. </w:t>
      </w:r>
    </w:p>
    <w:p w14:paraId="18027897" w14:textId="77777777" w:rsidR="00C4106A" w:rsidRDefault="00C4106A" w:rsidP="005564BA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D907E8" w14:textId="77777777" w:rsidR="005564BA" w:rsidRPr="00E34F5C" w:rsidRDefault="00C4106A" w:rsidP="00C4106A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5564BA" w:rsidRPr="00E34F5C">
        <w:rPr>
          <w:rFonts w:ascii="Times New Roman" w:hAnsi="Times New Roman"/>
          <w:sz w:val="24"/>
          <w:szCs w:val="24"/>
        </w:rPr>
        <w:t>Содержание раскрывается в учебных темах каждого полугодия: тема первого полугодия - «Особенности драматургии сценической музыки</w:t>
      </w:r>
      <w:r w:rsidR="005564BA" w:rsidRPr="00E34F5C">
        <w:rPr>
          <w:rFonts w:ascii="Times New Roman" w:hAnsi="Times New Roman"/>
          <w:iCs/>
          <w:sz w:val="24"/>
          <w:szCs w:val="24"/>
        </w:rPr>
        <w:t>»; т</w:t>
      </w:r>
      <w:r w:rsidR="005564BA" w:rsidRPr="00E34F5C">
        <w:rPr>
          <w:rFonts w:ascii="Times New Roman" w:hAnsi="Times New Roman"/>
          <w:sz w:val="24"/>
          <w:szCs w:val="24"/>
        </w:rPr>
        <w:t>ема второго полугодия - «Особенности драматургии камерной и симфонической музыки».</w:t>
      </w:r>
    </w:p>
    <w:p w14:paraId="6E111AF5" w14:textId="77777777" w:rsidR="005564BA" w:rsidRDefault="005564BA" w:rsidP="005564BA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5E7123">
        <w:rPr>
          <w:rFonts w:ascii="Times New Roman" w:hAnsi="Times New Roman"/>
          <w:sz w:val="24"/>
          <w:szCs w:val="24"/>
        </w:rPr>
        <w:t>В центре данной учебной программы стоит воссоздание в искусстве образа человека – музыкальная драматургия, которая нацеливает уч-ся на образы в разных видах искусства. Широкое культурное пространство (зрительный и литературный ряд); Формирование основ музыкальной культуры</w:t>
      </w:r>
      <w:r w:rsidRPr="00206846">
        <w:rPr>
          <w:rFonts w:ascii="Times New Roman" w:hAnsi="Times New Roman"/>
          <w:sz w:val="24"/>
          <w:szCs w:val="24"/>
        </w:rPr>
        <w:t xml:space="preserve"> через эмоциональное, активное восприятие музыки.</w:t>
      </w:r>
    </w:p>
    <w:p w14:paraId="21441461" w14:textId="77777777" w:rsidR="005564BA" w:rsidRPr="004F6B79" w:rsidRDefault="005564BA" w:rsidP="005564BA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4F6B79">
        <w:rPr>
          <w:rFonts w:ascii="Times New Roman" w:hAnsi="Times New Roman"/>
          <w:sz w:val="24"/>
        </w:rPr>
        <w:t>Приоритетом данной программы является образно-ассоциативная связь музыки с другими видами искусства  и для достижения этой цели используются поставленные (ранее) задачи. Основными методическими принципами программы являются:</w:t>
      </w:r>
    </w:p>
    <w:p w14:paraId="4BCE8BF4" w14:textId="77777777" w:rsidR="005564BA" w:rsidRPr="004F6B79" w:rsidRDefault="005564BA" w:rsidP="005564BA">
      <w:pPr>
        <w:pStyle w:val="aa"/>
        <w:numPr>
          <w:ilvl w:val="0"/>
          <w:numId w:val="8"/>
        </w:numPr>
        <w:tabs>
          <w:tab w:val="left" w:pos="709"/>
        </w:tabs>
        <w:contextualSpacing w:val="0"/>
        <w:jc w:val="both"/>
      </w:pPr>
      <w:r w:rsidRPr="004F6B79">
        <w:t>Принцип увлечённости;</w:t>
      </w:r>
    </w:p>
    <w:p w14:paraId="4DDBEAC1" w14:textId="77777777" w:rsidR="005564BA" w:rsidRPr="004F6B79" w:rsidRDefault="005564BA" w:rsidP="005564BA">
      <w:pPr>
        <w:pStyle w:val="aa"/>
        <w:numPr>
          <w:ilvl w:val="0"/>
          <w:numId w:val="8"/>
        </w:numPr>
        <w:tabs>
          <w:tab w:val="left" w:pos="709"/>
        </w:tabs>
        <w:contextualSpacing w:val="0"/>
        <w:jc w:val="both"/>
      </w:pPr>
      <w:r w:rsidRPr="004F6B79">
        <w:t>Принцип триединства деятельности композитора – исполнителя – слушателя;</w:t>
      </w:r>
    </w:p>
    <w:p w14:paraId="08C9C329" w14:textId="77777777" w:rsidR="005564BA" w:rsidRPr="004F6B79" w:rsidRDefault="005564BA" w:rsidP="005564BA">
      <w:pPr>
        <w:pStyle w:val="aa"/>
        <w:numPr>
          <w:ilvl w:val="0"/>
          <w:numId w:val="8"/>
        </w:numPr>
        <w:tabs>
          <w:tab w:val="left" w:pos="709"/>
        </w:tabs>
        <w:contextualSpacing w:val="0"/>
        <w:jc w:val="both"/>
      </w:pPr>
      <w:r w:rsidRPr="004F6B79">
        <w:t>Принцип «тождества и контраста», сходства и различия;</w:t>
      </w:r>
    </w:p>
    <w:p w14:paraId="3F50B597" w14:textId="77777777" w:rsidR="005564BA" w:rsidRPr="004F6B79" w:rsidRDefault="005564BA" w:rsidP="005564BA">
      <w:pPr>
        <w:pStyle w:val="aa"/>
        <w:numPr>
          <w:ilvl w:val="0"/>
          <w:numId w:val="8"/>
        </w:numPr>
        <w:tabs>
          <w:tab w:val="left" w:pos="709"/>
        </w:tabs>
        <w:contextualSpacing w:val="0"/>
        <w:jc w:val="both"/>
      </w:pPr>
      <w:r w:rsidRPr="004F6B79">
        <w:t xml:space="preserve">Принцип </w:t>
      </w:r>
      <w:proofErr w:type="spellStart"/>
      <w:r w:rsidRPr="004F6B79">
        <w:t>интонационности</w:t>
      </w:r>
      <w:proofErr w:type="spellEnd"/>
      <w:r w:rsidRPr="004F6B79">
        <w:t>;</w:t>
      </w:r>
    </w:p>
    <w:p w14:paraId="16533674" w14:textId="77777777" w:rsidR="005564BA" w:rsidRPr="00535420" w:rsidRDefault="005564BA" w:rsidP="005564BA">
      <w:pPr>
        <w:pStyle w:val="aa"/>
        <w:numPr>
          <w:ilvl w:val="0"/>
          <w:numId w:val="8"/>
        </w:numPr>
        <w:tabs>
          <w:tab w:val="left" w:pos="709"/>
        </w:tabs>
        <w:contextualSpacing w:val="0"/>
        <w:jc w:val="both"/>
        <w:rPr>
          <w:szCs w:val="22"/>
        </w:rPr>
      </w:pPr>
      <w:r w:rsidRPr="004F6B79">
        <w:t>Принцип диалога культур.</w:t>
      </w:r>
    </w:p>
    <w:p w14:paraId="115CB664" w14:textId="77777777" w:rsidR="005564BA" w:rsidRPr="005E7123" w:rsidRDefault="005564BA" w:rsidP="005E7123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123">
        <w:rPr>
          <w:rFonts w:ascii="Times New Roman" w:hAnsi="Times New Roman" w:cs="Times New Roman"/>
          <w:b/>
          <w:sz w:val="24"/>
          <w:szCs w:val="24"/>
        </w:rPr>
        <w:t>Цели и задачи курса</w:t>
      </w:r>
    </w:p>
    <w:p w14:paraId="2CCDE149" w14:textId="77777777" w:rsidR="005564BA" w:rsidRPr="005564BA" w:rsidRDefault="005564BA" w:rsidP="005564BA">
      <w:pPr>
        <w:pStyle w:val="aa"/>
        <w:numPr>
          <w:ilvl w:val="0"/>
          <w:numId w:val="8"/>
        </w:numPr>
        <w:jc w:val="both"/>
      </w:pPr>
      <w:r w:rsidRPr="005E7123">
        <w:rPr>
          <w:b/>
        </w:rPr>
        <w:t xml:space="preserve"> Цель</w:t>
      </w:r>
      <w:r w:rsidRPr="005564BA">
        <w:t xml:space="preserve"> программы – развитие музыкальной культуры школьников как неотъемлемой части духовной культуры.</w:t>
      </w:r>
    </w:p>
    <w:p w14:paraId="714887E1" w14:textId="77777777" w:rsidR="005564BA" w:rsidRPr="005564BA" w:rsidRDefault="005564BA" w:rsidP="005564BA">
      <w:pPr>
        <w:pStyle w:val="aa"/>
        <w:numPr>
          <w:ilvl w:val="0"/>
          <w:numId w:val="8"/>
        </w:numPr>
        <w:jc w:val="both"/>
      </w:pPr>
      <w:r w:rsidRPr="005E7123">
        <w:rPr>
          <w:b/>
        </w:rPr>
        <w:t>Задачи:</w:t>
      </w:r>
      <w:r w:rsidRPr="005564BA">
        <w:t xml:space="preserve"> 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14:paraId="0691C531" w14:textId="77777777" w:rsidR="005564BA" w:rsidRPr="005564BA" w:rsidRDefault="005564BA" w:rsidP="005564BA">
      <w:pPr>
        <w:pStyle w:val="aa"/>
        <w:numPr>
          <w:ilvl w:val="0"/>
          <w:numId w:val="8"/>
        </w:numPr>
        <w:jc w:val="both"/>
      </w:pPr>
      <w:r w:rsidRPr="005564BA">
        <w:t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14:paraId="2146A56C" w14:textId="77777777" w:rsidR="005564BA" w:rsidRPr="005564BA" w:rsidRDefault="005564BA" w:rsidP="005564BA">
      <w:pPr>
        <w:pStyle w:val="aa"/>
        <w:numPr>
          <w:ilvl w:val="0"/>
          <w:numId w:val="8"/>
        </w:numPr>
        <w:jc w:val="both"/>
      </w:pPr>
      <w:r w:rsidRPr="005564BA">
        <w:t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</w:t>
      </w:r>
    </w:p>
    <w:p w14:paraId="2E44D1B0" w14:textId="77777777" w:rsidR="005564BA" w:rsidRPr="005564BA" w:rsidRDefault="005564BA" w:rsidP="005564BA">
      <w:pPr>
        <w:pStyle w:val="aa"/>
        <w:numPr>
          <w:ilvl w:val="0"/>
          <w:numId w:val="8"/>
        </w:numPr>
        <w:jc w:val="both"/>
      </w:pPr>
      <w:r w:rsidRPr="005564BA"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5564BA">
        <w:t>слушательской</w:t>
      </w:r>
      <w:proofErr w:type="spellEnd"/>
      <w:r w:rsidRPr="005564BA">
        <w:t xml:space="preserve"> и исполнительской культуры учащихся.</w:t>
      </w:r>
    </w:p>
    <w:p w14:paraId="2D4153F7" w14:textId="759A814F" w:rsidR="00CF7081" w:rsidRDefault="00CF7081" w:rsidP="00C632BB">
      <w:pPr>
        <w:widowControl w:val="0"/>
        <w:suppressAutoHyphens/>
        <w:autoSpaceDN w:val="0"/>
        <w:ind w:right="7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35FA31E" w14:textId="1FFD7224" w:rsidR="00476450" w:rsidRDefault="00476450" w:rsidP="00C632BB">
      <w:pPr>
        <w:widowControl w:val="0"/>
        <w:suppressAutoHyphens/>
        <w:autoSpaceDN w:val="0"/>
        <w:ind w:right="7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9109B94" w14:textId="77777777" w:rsidR="00537800" w:rsidRDefault="00537800" w:rsidP="00C632BB">
      <w:pPr>
        <w:widowControl w:val="0"/>
        <w:suppressAutoHyphens/>
        <w:autoSpaceDN w:val="0"/>
        <w:ind w:right="7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0E118AE" w14:textId="77777777" w:rsidR="005E7123" w:rsidRPr="005E7123" w:rsidRDefault="005E7123" w:rsidP="00C632BB">
      <w:pPr>
        <w:widowControl w:val="0"/>
        <w:suppressAutoHyphens/>
        <w:autoSpaceDN w:val="0"/>
        <w:ind w:right="7"/>
        <w:jc w:val="center"/>
        <w:textAlignment w:val="baseline"/>
        <w:rPr>
          <w:rFonts w:ascii="Times New Roman" w:eastAsia="SimSun" w:hAnsi="Times New Roman" w:cs="Times New Roman"/>
          <w:b/>
          <w:bCs/>
          <w:iCs/>
          <w:kern w:val="3"/>
          <w:sz w:val="24"/>
          <w:szCs w:val="24"/>
          <w:lang w:eastAsia="zh-CN" w:bidi="hi-IN"/>
        </w:rPr>
      </w:pPr>
      <w:r w:rsidRPr="005E7123">
        <w:rPr>
          <w:rFonts w:ascii="Times New Roman" w:eastAsia="SimSun" w:hAnsi="Times New Roman" w:cs="Times New Roman"/>
          <w:b/>
          <w:bCs/>
          <w:iCs/>
          <w:kern w:val="3"/>
          <w:sz w:val="24"/>
          <w:szCs w:val="24"/>
          <w:lang w:eastAsia="zh-CN" w:bidi="hi-IN"/>
        </w:rPr>
        <w:t>Планируемые результаты изучения предмета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1"/>
        <w:gridCol w:w="4043"/>
        <w:gridCol w:w="2889"/>
        <w:gridCol w:w="3210"/>
        <w:gridCol w:w="2844"/>
      </w:tblGrid>
      <w:tr w:rsidR="005E7123" w:rsidRPr="005E7123" w14:paraId="57797F51" w14:textId="77777777" w:rsidTr="005E7123">
        <w:trPr>
          <w:trHeight w:val="601"/>
        </w:trPr>
        <w:tc>
          <w:tcPr>
            <w:tcW w:w="1941" w:type="dxa"/>
            <w:vMerge w:val="restart"/>
          </w:tcPr>
          <w:p w14:paraId="467CA952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val="tt-RU" w:bidi="hi-IN"/>
              </w:rPr>
            </w:pPr>
            <w:r w:rsidRPr="005E7123">
              <w:rPr>
                <w:rFonts w:ascii="Times New Roman" w:hAnsi="Times New Roman" w:cs="Times New Roman"/>
                <w:kern w:val="3"/>
                <w:sz w:val="24"/>
                <w:szCs w:val="24"/>
                <w:lang w:val="tt-RU" w:bidi="hi-IN"/>
              </w:rPr>
              <w:t>Название раздела</w:t>
            </w:r>
          </w:p>
        </w:tc>
        <w:tc>
          <w:tcPr>
            <w:tcW w:w="6932" w:type="dxa"/>
            <w:gridSpan w:val="2"/>
          </w:tcPr>
          <w:p w14:paraId="37788E06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val="tt-RU" w:bidi="hi-IN"/>
              </w:rPr>
            </w:pPr>
            <w:r w:rsidRPr="005E7123">
              <w:rPr>
                <w:rFonts w:ascii="Times New Roman" w:hAnsi="Times New Roman" w:cs="Times New Roman"/>
                <w:iCs/>
                <w:kern w:val="3"/>
                <w:sz w:val="24"/>
                <w:szCs w:val="24"/>
                <w:lang w:bidi="hi-IN"/>
              </w:rPr>
              <w:t xml:space="preserve">                          Предметные результаты</w:t>
            </w:r>
          </w:p>
        </w:tc>
        <w:tc>
          <w:tcPr>
            <w:tcW w:w="3210" w:type="dxa"/>
            <w:vMerge w:val="restart"/>
          </w:tcPr>
          <w:p w14:paraId="26ED50DA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val="tt-RU" w:bidi="hi-IN"/>
              </w:rPr>
            </w:pPr>
            <w:r w:rsidRPr="005E7123">
              <w:rPr>
                <w:rFonts w:ascii="Times New Roman" w:hAnsi="Times New Roman" w:cs="Times New Roman"/>
                <w:iCs/>
                <w:kern w:val="3"/>
                <w:sz w:val="24"/>
                <w:szCs w:val="24"/>
                <w:lang w:bidi="hi-IN"/>
              </w:rPr>
              <w:t>Метапредметные результаты</w:t>
            </w:r>
          </w:p>
          <w:p w14:paraId="79437869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2844" w:type="dxa"/>
            <w:vMerge w:val="restart"/>
          </w:tcPr>
          <w:p w14:paraId="2C6F3D58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5E7123">
              <w:rPr>
                <w:rFonts w:ascii="Times New Roman" w:hAnsi="Times New Roman" w:cs="Times New Roman"/>
                <w:iCs/>
                <w:kern w:val="3"/>
                <w:sz w:val="24"/>
                <w:szCs w:val="24"/>
                <w:lang w:bidi="hi-IN"/>
              </w:rPr>
              <w:t>Личностные результаты</w:t>
            </w:r>
          </w:p>
          <w:p w14:paraId="429133B5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</w:tr>
      <w:tr w:rsidR="005E7123" w:rsidRPr="005E7123" w14:paraId="2D8C262F" w14:textId="77777777" w:rsidTr="005E7123">
        <w:trPr>
          <w:trHeight w:val="638"/>
        </w:trPr>
        <w:tc>
          <w:tcPr>
            <w:tcW w:w="1941" w:type="dxa"/>
            <w:vMerge/>
          </w:tcPr>
          <w:p w14:paraId="6B163B16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4043" w:type="dxa"/>
          </w:tcPr>
          <w:p w14:paraId="4EE5B413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hAnsi="Times New Roman" w:cs="Times New Roman"/>
                <w:iCs/>
                <w:kern w:val="3"/>
                <w:sz w:val="24"/>
                <w:szCs w:val="24"/>
                <w:lang w:bidi="hi-IN"/>
              </w:rPr>
            </w:pPr>
            <w:r w:rsidRPr="005E7123">
              <w:rPr>
                <w:rFonts w:ascii="Times New Roman" w:hAnsi="Times New Roman" w:cs="Times New Roman"/>
                <w:iCs/>
                <w:kern w:val="3"/>
                <w:sz w:val="24"/>
                <w:szCs w:val="24"/>
                <w:lang w:bidi="hi-IN"/>
              </w:rPr>
              <w:t>Ученик научится</w:t>
            </w:r>
          </w:p>
          <w:p w14:paraId="5D3A2B1F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hAnsi="Times New Roman" w:cs="Times New Roman"/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889" w:type="dxa"/>
          </w:tcPr>
          <w:p w14:paraId="1B952585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hAnsi="Times New Roman" w:cs="Times New Roman"/>
                <w:iCs/>
                <w:kern w:val="3"/>
                <w:sz w:val="24"/>
                <w:szCs w:val="24"/>
                <w:lang w:bidi="hi-IN"/>
              </w:rPr>
            </w:pPr>
            <w:r w:rsidRPr="005E7123">
              <w:rPr>
                <w:rFonts w:ascii="Times New Roman" w:hAnsi="Times New Roman" w:cs="Times New Roman"/>
                <w:iCs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10" w:type="dxa"/>
            <w:vMerge/>
          </w:tcPr>
          <w:p w14:paraId="43CD3050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844" w:type="dxa"/>
            <w:vMerge/>
          </w:tcPr>
          <w:p w14:paraId="31C35477" w14:textId="77777777" w:rsidR="005E7123" w:rsidRPr="005E7123" w:rsidRDefault="005E7123" w:rsidP="005E7123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hAnsi="Times New Roman" w:cs="Times New Roman"/>
                <w:iCs/>
                <w:kern w:val="3"/>
                <w:sz w:val="24"/>
                <w:szCs w:val="24"/>
                <w:lang w:bidi="hi-IN"/>
              </w:rPr>
            </w:pPr>
          </w:p>
        </w:tc>
      </w:tr>
      <w:tr w:rsidR="005E7123" w:rsidRPr="00254765" w14:paraId="37A7D6D7" w14:textId="77777777" w:rsidTr="005E7123">
        <w:tc>
          <w:tcPr>
            <w:tcW w:w="1941" w:type="dxa"/>
          </w:tcPr>
          <w:p w14:paraId="74A1A174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драматургии сценической музыки</w:t>
            </w:r>
          </w:p>
          <w:p w14:paraId="77BBCACF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A606826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F886ADF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F78CA9A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8012467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EDE4E92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17917FF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D9A6D1F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8593627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17F1B41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4458971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AB6A56A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BF4CCE5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9652A8E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91E80B8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23D0BB4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AF6D1B5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9D7D403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7ED46F7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4C83D55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0E5CA49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A8E1548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7D33EEE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E21E6C8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59F7AF2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23C6C27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30E16FF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E94EDCF" w14:textId="77777777" w:rsidR="005E7123" w:rsidRPr="00254765" w:rsidRDefault="005E7123" w:rsidP="005E7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Особенности драматургии камерной и симфонической музыки</w:t>
            </w:r>
          </w:p>
        </w:tc>
        <w:tc>
          <w:tcPr>
            <w:tcW w:w="4043" w:type="dxa"/>
          </w:tcPr>
          <w:p w14:paraId="5273E861" w14:textId="77777777" w:rsidR="005E7123" w:rsidRPr="00254765" w:rsidRDefault="005E7123" w:rsidP="005E712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      </w:r>
          </w:p>
          <w:p w14:paraId="43A6A455" w14:textId="77777777" w:rsidR="005E7123" w:rsidRPr="00254765" w:rsidRDefault="005E7123" w:rsidP="005E712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 xml:space="preserve">• понимать специфику и особенности музыкального языка, </w:t>
            </w:r>
            <w:proofErr w:type="spellStart"/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закономер-ности</w:t>
            </w:r>
            <w:proofErr w:type="spellEnd"/>
            <w:r w:rsidRPr="00254765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музыкального искусства, творчески интерпретировать содержание </w:t>
            </w:r>
            <w:proofErr w:type="spellStart"/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музыкаль-ного</w:t>
            </w:r>
            <w:proofErr w:type="spellEnd"/>
            <w:r w:rsidRPr="0025476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в пении, музыкально-ритмическом движении, пластическом интонировании, поэтическом слове, изобразительной деятельности;</w:t>
            </w:r>
          </w:p>
          <w:p w14:paraId="6AFB3B93" w14:textId="77777777" w:rsidR="005E7123" w:rsidRPr="00254765" w:rsidRDefault="005E7123" w:rsidP="005E712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</w:t>
            </w:r>
            <w:r w:rsidRPr="00254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 для участия в выполнении творческих проектов, в том числе связанных с практическим музицированием.</w:t>
            </w:r>
          </w:p>
          <w:p w14:paraId="4329696B" w14:textId="77777777" w:rsidR="005E7123" w:rsidRPr="00254765" w:rsidRDefault="005E7123" w:rsidP="005E7123">
            <w:pPr>
              <w:pStyle w:val="ad"/>
              <w:shd w:val="clear" w:color="auto" w:fill="auto"/>
              <w:tabs>
                <w:tab w:val="left" w:pos="654"/>
              </w:tabs>
              <w:spacing w:after="0" w:line="240" w:lineRule="auto"/>
              <w:ind w:left="720"/>
              <w:jc w:val="both"/>
              <w:rPr>
                <w:b/>
                <w:sz w:val="24"/>
                <w:szCs w:val="24"/>
              </w:rPr>
            </w:pPr>
          </w:p>
          <w:p w14:paraId="26BE00D2" w14:textId="77777777" w:rsidR="00254765" w:rsidRPr="00254765" w:rsidRDefault="00254765" w:rsidP="005E7123">
            <w:pPr>
              <w:pStyle w:val="ad"/>
              <w:shd w:val="clear" w:color="auto" w:fill="auto"/>
              <w:tabs>
                <w:tab w:val="left" w:pos="654"/>
              </w:tabs>
              <w:spacing w:after="0" w:line="240" w:lineRule="auto"/>
              <w:ind w:left="720"/>
              <w:jc w:val="both"/>
              <w:rPr>
                <w:b/>
                <w:sz w:val="24"/>
                <w:szCs w:val="24"/>
              </w:rPr>
            </w:pPr>
          </w:p>
          <w:p w14:paraId="62322EAF" w14:textId="77777777" w:rsidR="00254765" w:rsidRPr="00254765" w:rsidRDefault="00254765" w:rsidP="002547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      </w:r>
          </w:p>
          <w:p w14:paraId="3A35EAD5" w14:textId="77777777" w:rsidR="00254765" w:rsidRPr="00254765" w:rsidRDefault="00254765" w:rsidP="002547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 вв., отечественное и зарубежное музыкальное искусство XX в.);</w:t>
            </w:r>
          </w:p>
          <w:p w14:paraId="417EBF80" w14:textId="77777777" w:rsidR="00254765" w:rsidRPr="00254765" w:rsidRDefault="00254765" w:rsidP="002547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 xml:space="preserve">• применять информационно-коммуникационные технологии для расширения опыта творческой деятельности и углублённого </w:t>
            </w:r>
            <w:r w:rsidRPr="00254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музыкально-образовательном пространстве Интернета.</w:t>
            </w:r>
          </w:p>
          <w:p w14:paraId="36856E56" w14:textId="77777777" w:rsidR="00254765" w:rsidRPr="00254765" w:rsidRDefault="00254765" w:rsidP="005E7123">
            <w:pPr>
              <w:pStyle w:val="ad"/>
              <w:shd w:val="clear" w:color="auto" w:fill="auto"/>
              <w:tabs>
                <w:tab w:val="left" w:pos="654"/>
              </w:tabs>
              <w:spacing w:after="0" w:line="240" w:lineRule="auto"/>
              <w:ind w:left="7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</w:tcPr>
          <w:p w14:paraId="37E6B51B" w14:textId="77777777" w:rsidR="005E7123" w:rsidRPr="00254765" w:rsidRDefault="005E7123" w:rsidP="005E712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 заниматься музыкально-эстетическим самообразованием при </w:t>
            </w:r>
            <w:proofErr w:type="spellStart"/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органи-зации</w:t>
            </w:r>
            <w:proofErr w:type="spellEnd"/>
            <w:r w:rsidRPr="00254765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досуга, составлении домашней фонотеки, видеотеки, библиотеки и пр.; посещении концертов, театров и др.;</w:t>
            </w:r>
          </w:p>
          <w:p w14:paraId="28BE9AD0" w14:textId="77777777" w:rsidR="005E7123" w:rsidRPr="00254765" w:rsidRDefault="005E7123" w:rsidP="005E712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 xml:space="preserve">• воплощать различные творческие замыслы в многообразной </w:t>
            </w:r>
            <w:proofErr w:type="spellStart"/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-венной деятельности, проявлять инициативу в организации и проведении концертов, театральных спектаклей, выставок и конкурсов, фестивалей и др.</w:t>
            </w:r>
          </w:p>
          <w:p w14:paraId="3345D469" w14:textId="77777777" w:rsidR="005E7123" w:rsidRPr="00254765" w:rsidRDefault="005E7123" w:rsidP="005E7123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left="720" w:firstLine="0"/>
              <w:rPr>
                <w:b/>
                <w:sz w:val="24"/>
                <w:szCs w:val="24"/>
              </w:rPr>
            </w:pPr>
          </w:p>
          <w:p w14:paraId="18F2987D" w14:textId="77777777" w:rsidR="00254765" w:rsidRPr="00254765" w:rsidRDefault="00254765" w:rsidP="005E7123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left="720" w:firstLine="0"/>
              <w:rPr>
                <w:b/>
                <w:sz w:val="24"/>
                <w:szCs w:val="24"/>
              </w:rPr>
            </w:pPr>
          </w:p>
          <w:p w14:paraId="2DD0ACCF" w14:textId="77777777" w:rsidR="00254765" w:rsidRPr="00254765" w:rsidRDefault="00254765" w:rsidP="005E7123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left="720" w:firstLine="0"/>
              <w:rPr>
                <w:b/>
                <w:sz w:val="24"/>
                <w:szCs w:val="24"/>
              </w:rPr>
            </w:pPr>
          </w:p>
          <w:p w14:paraId="398239EC" w14:textId="77777777" w:rsidR="00254765" w:rsidRPr="00254765" w:rsidRDefault="00254765" w:rsidP="005E7123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left="720" w:firstLine="0"/>
              <w:rPr>
                <w:b/>
                <w:sz w:val="24"/>
                <w:szCs w:val="24"/>
              </w:rPr>
            </w:pPr>
          </w:p>
          <w:p w14:paraId="53F4D977" w14:textId="77777777" w:rsidR="00254765" w:rsidRPr="00254765" w:rsidRDefault="00254765" w:rsidP="005E7123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left="720" w:firstLine="0"/>
              <w:rPr>
                <w:b/>
                <w:sz w:val="24"/>
                <w:szCs w:val="24"/>
              </w:rPr>
            </w:pPr>
          </w:p>
          <w:p w14:paraId="7347960D" w14:textId="77777777" w:rsidR="00254765" w:rsidRPr="00254765" w:rsidRDefault="00254765" w:rsidP="005E7123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left="720" w:firstLine="0"/>
              <w:rPr>
                <w:b/>
                <w:sz w:val="24"/>
                <w:szCs w:val="24"/>
              </w:rPr>
            </w:pPr>
          </w:p>
          <w:p w14:paraId="1C54592D" w14:textId="77777777" w:rsidR="00254765" w:rsidRPr="00254765" w:rsidRDefault="00254765" w:rsidP="005E7123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left="720" w:firstLine="0"/>
              <w:rPr>
                <w:b/>
                <w:sz w:val="24"/>
                <w:szCs w:val="24"/>
              </w:rPr>
            </w:pPr>
          </w:p>
          <w:p w14:paraId="6AEDCEEA" w14:textId="77777777" w:rsidR="00254765" w:rsidRPr="00254765" w:rsidRDefault="00254765" w:rsidP="005E7123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left="720" w:firstLine="0"/>
              <w:rPr>
                <w:b/>
                <w:sz w:val="24"/>
                <w:szCs w:val="24"/>
              </w:rPr>
            </w:pPr>
          </w:p>
          <w:p w14:paraId="4027D05B" w14:textId="77777777" w:rsidR="00254765" w:rsidRPr="00254765" w:rsidRDefault="00254765" w:rsidP="005E7123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left="720" w:firstLine="0"/>
              <w:rPr>
                <w:b/>
                <w:sz w:val="24"/>
                <w:szCs w:val="24"/>
              </w:rPr>
            </w:pPr>
          </w:p>
          <w:p w14:paraId="52711BE2" w14:textId="77777777" w:rsidR="00254765" w:rsidRPr="00254765" w:rsidRDefault="00254765" w:rsidP="002547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• 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</w:t>
            </w:r>
          </w:p>
          <w:p w14:paraId="58478B5C" w14:textId="77777777" w:rsidR="00254765" w:rsidRPr="00254765" w:rsidRDefault="00254765" w:rsidP="002547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• 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      </w:r>
          </w:p>
          <w:p w14:paraId="4BBA3598" w14:textId="77777777" w:rsidR="00254765" w:rsidRPr="00254765" w:rsidRDefault="00254765" w:rsidP="00254765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tcBorders>
              <w:top w:val="nil"/>
            </w:tcBorders>
          </w:tcPr>
          <w:p w14:paraId="41A6D4A5" w14:textId="77777777" w:rsidR="00254765" w:rsidRPr="00254765" w:rsidRDefault="00254765" w:rsidP="00254765">
            <w:pPr>
              <w:widowControl w:val="0"/>
              <w:shd w:val="clear" w:color="auto" w:fill="FFFFFF"/>
              <w:spacing w:before="180" w:line="235" w:lineRule="exact"/>
              <w:ind w:right="-1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Метапредметные результаты характеризуют уровень сформированности  универсальных учебных действий, проявляющихся в познавательной и практической деятельности учащихся:</w:t>
            </w:r>
          </w:p>
          <w:p w14:paraId="3838A245" w14:textId="77777777" w:rsidR="00254765" w:rsidRPr="00254765" w:rsidRDefault="00254765" w:rsidP="0025476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ставить новые учебные задачи на основе развития познавательных мотивов и интересов;</w:t>
            </w:r>
          </w:p>
          <w:p w14:paraId="6FB61338" w14:textId="77777777" w:rsidR="00254765" w:rsidRPr="00254765" w:rsidRDefault="00254765" w:rsidP="0025476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      </w:r>
          </w:p>
          <w:p w14:paraId="370C4999" w14:textId="77777777" w:rsidR="00254765" w:rsidRPr="00254765" w:rsidRDefault="00254765" w:rsidP="0025476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собственную учебную деятельность, адекватно </w:t>
            </w:r>
            <w:r w:rsidRPr="00254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      </w:r>
          </w:p>
          <w:p w14:paraId="6D704EF7" w14:textId="77777777" w:rsidR="00254765" w:rsidRPr="00254765" w:rsidRDefault="00254765" w:rsidP="0025476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14:paraId="08925883" w14:textId="77777777" w:rsidR="00254765" w:rsidRPr="00254765" w:rsidRDefault="00254765" w:rsidP="0025476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      </w:r>
          </w:p>
          <w:p w14:paraId="715A59F3" w14:textId="77777777" w:rsidR="00254765" w:rsidRPr="00254765" w:rsidRDefault="00254765" w:rsidP="0025476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 текстов различных </w:t>
            </w:r>
            <w:r w:rsidRPr="00254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стилей и жанров;</w:t>
            </w:r>
          </w:p>
          <w:p w14:paraId="3239C09B" w14:textId="77777777" w:rsidR="00254765" w:rsidRPr="00254765" w:rsidRDefault="00254765" w:rsidP="0025476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 модели и схемы для решения учебных и познавательных задач;</w:t>
            </w:r>
          </w:p>
          <w:p w14:paraId="6C9EC190" w14:textId="77777777" w:rsidR="00254765" w:rsidRDefault="00254765" w:rsidP="00254765">
            <w:pPr>
              <w:widowControl w:val="0"/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4A78D" w14:textId="77777777" w:rsidR="00254765" w:rsidRDefault="00254765" w:rsidP="00254765">
            <w:pPr>
              <w:widowControl w:val="0"/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C97FA" w14:textId="77777777" w:rsidR="00254765" w:rsidRDefault="00254765" w:rsidP="00254765">
            <w:pPr>
              <w:widowControl w:val="0"/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F1DCB" w14:textId="77777777" w:rsidR="00254765" w:rsidRPr="00254765" w:rsidRDefault="00254765" w:rsidP="0025476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      </w: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DD6FBFE" w14:textId="77777777" w:rsidR="00254765" w:rsidRPr="00254765" w:rsidRDefault="00254765" w:rsidP="0025476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</w:t>
            </w:r>
            <w:r w:rsidRPr="00254765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пользования информационно-коммуникационных технологий; стремление к самостоятельному общению с искусством и ху</w:t>
            </w:r>
            <w:r w:rsidRPr="00254765">
              <w:rPr>
                <w:rFonts w:ascii="Times New Roman" w:hAnsi="Times New Roman" w:cs="Times New Roman"/>
                <w:sz w:val="24"/>
                <w:szCs w:val="24"/>
              </w:rPr>
              <w:softHyphen/>
              <w:t>дожественному самообразованию.</w:t>
            </w:r>
          </w:p>
          <w:p w14:paraId="4B8E13DE" w14:textId="77777777" w:rsidR="005E7123" w:rsidRPr="00254765" w:rsidRDefault="005E7123" w:rsidP="005E7123">
            <w:pPr>
              <w:pStyle w:val="aa"/>
              <w:suppressAutoHyphens/>
              <w:jc w:val="both"/>
              <w:rPr>
                <w:b/>
              </w:rPr>
            </w:pPr>
          </w:p>
        </w:tc>
        <w:tc>
          <w:tcPr>
            <w:tcW w:w="2844" w:type="dxa"/>
            <w:vMerge w:val="restart"/>
          </w:tcPr>
          <w:p w14:paraId="249D0843" w14:textId="77777777" w:rsidR="00254765" w:rsidRPr="00254765" w:rsidRDefault="00254765" w:rsidP="00254765">
            <w:pPr>
              <w:spacing w:after="200" w:line="235" w:lineRule="exact"/>
              <w:ind w:left="20" w:right="20" w:firstLine="280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t>отражаются в индивидуальных качественных свойствах учащихся, которые они должны при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softHyphen/>
              <w:t>обрести в процессе освоения учебного предмета «Музыка»:</w:t>
            </w:r>
          </w:p>
          <w:p w14:paraId="3752B94C" w14:textId="77777777" w:rsidR="00254765" w:rsidRPr="00254765" w:rsidRDefault="00254765" w:rsidP="0025476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t>традиционных ценностей многонационального рос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softHyphen/>
              <w:t>сийского общества;</w:t>
            </w:r>
          </w:p>
          <w:p w14:paraId="7B9B72F8" w14:textId="77777777" w:rsidR="00254765" w:rsidRPr="00254765" w:rsidRDefault="00254765" w:rsidP="0025476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t>целостный, социально ориентированный взгляд на мир в его органичном единстве и разнообразии природы, народов, культур и религий;</w:t>
            </w:r>
          </w:p>
          <w:p w14:paraId="1596968C" w14:textId="77777777" w:rsidR="00254765" w:rsidRPr="00254765" w:rsidRDefault="00254765" w:rsidP="0025476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t>ответственное отношение к учению, готовность и спо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softHyphen/>
              <w:t>собность к саморазвитию и самообразованию на основе моти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softHyphen/>
              <w:t>вации к обучению и познанию;</w:t>
            </w:r>
          </w:p>
          <w:p w14:paraId="4D1A357A" w14:textId="77777777" w:rsidR="00254765" w:rsidRPr="00254765" w:rsidRDefault="00254765" w:rsidP="0025476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t>уважительное отношение к иному мнению, истории и культуре других народов; готовность и способность вести диа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softHyphen/>
              <w:t>лог с другими людьми и достигать в нем взаимопонимания; этические чувства доброжелательности и эмоционально-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lastRenderedPageBreak/>
              <w:t>нрав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softHyphen/>
              <w:t>ственной отзывчивости, понимание чувств других людей и со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softHyphen/>
              <w:t>переживание им;</w:t>
            </w:r>
          </w:p>
          <w:p w14:paraId="01826124" w14:textId="77777777" w:rsidR="00254765" w:rsidRPr="00254765" w:rsidRDefault="00254765" w:rsidP="0025476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t>компетентность в решении   проблем на осно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softHyphen/>
              <w:t>ве личностного выбора, осознанное и ответственное отноше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softHyphen/>
              <w:t>ние к собственным поступкам;</w:t>
            </w:r>
          </w:p>
          <w:p w14:paraId="01D55110" w14:textId="77777777" w:rsidR="00254765" w:rsidRPr="00254765" w:rsidRDefault="00254765" w:rsidP="0025476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t>коммуникативная компетентность в общении и сотруд</w:t>
            </w:r>
            <w:r w:rsidRPr="00254765">
              <w:rPr>
                <w:rFonts w:ascii="Times New Roman" w:eastAsia="Georgia" w:hAnsi="Times New Roman" w:cs="Times New Roman"/>
                <w:sz w:val="24"/>
                <w:szCs w:val="24"/>
              </w:rPr>
              <w:softHyphen/>
              <w:t>ничестве со сверстниками, старшими и младшими в образова</w:t>
            </w: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тельной, общественно полезной, учебно-исследовательской, творческой и других видах деятельности;</w:t>
            </w:r>
          </w:p>
          <w:p w14:paraId="6F938204" w14:textId="77777777" w:rsidR="00254765" w:rsidRPr="00254765" w:rsidRDefault="00254765" w:rsidP="0025476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участие в общественной жизни школы в пределах возрастных компетенций с учетом региональных и этнокультурных особенностей;</w:t>
            </w:r>
          </w:p>
          <w:p w14:paraId="08EFC96E" w14:textId="77777777" w:rsidR="00254765" w:rsidRPr="00254765" w:rsidRDefault="00254765" w:rsidP="0025476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признание ценности жизни во всех ее проявлениях и необходимости ответственного, бережного отношения к окружающей среде;</w:t>
            </w:r>
          </w:p>
          <w:p w14:paraId="720F3063" w14:textId="77777777" w:rsidR="00254765" w:rsidRPr="00254765" w:rsidRDefault="00254765" w:rsidP="0025476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принятие ценности семейной жизни, уважительное и заботливое отношение к членам своей семьи;</w:t>
            </w:r>
          </w:p>
          <w:p w14:paraId="4BC04558" w14:textId="77777777" w:rsidR="00254765" w:rsidRPr="00254765" w:rsidRDefault="00254765" w:rsidP="00254765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65">
              <w:rPr>
                <w:rFonts w:ascii="Times New Roman" w:hAnsi="Times New Roman" w:cs="Times New Roman"/>
                <w:sz w:val="24"/>
                <w:szCs w:val="24"/>
              </w:rPr>
      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      </w:r>
          </w:p>
          <w:p w14:paraId="2A3112B8" w14:textId="77777777" w:rsidR="005E7123" w:rsidRPr="00254765" w:rsidRDefault="005E7123" w:rsidP="005E7123">
            <w:pPr>
              <w:pStyle w:val="aa"/>
              <w:suppressAutoHyphens/>
              <w:jc w:val="both"/>
              <w:rPr>
                <w:b/>
              </w:rPr>
            </w:pPr>
          </w:p>
        </w:tc>
      </w:tr>
    </w:tbl>
    <w:p w14:paraId="3CE9C036" w14:textId="77777777" w:rsidR="005564BA" w:rsidRPr="00254765" w:rsidRDefault="005564BA" w:rsidP="0032301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6E7FA3BE" w14:textId="77777777" w:rsidR="005E7123" w:rsidRDefault="005E7123" w:rsidP="005E7123">
      <w:pPr>
        <w:rPr>
          <w:rFonts w:ascii="Times New Roman" w:hAnsi="Times New Roman" w:cs="Times New Roman"/>
          <w:b/>
          <w:sz w:val="24"/>
          <w:szCs w:val="24"/>
        </w:rPr>
      </w:pPr>
    </w:p>
    <w:p w14:paraId="31B99ED8" w14:textId="77777777" w:rsidR="00254765" w:rsidRDefault="00254765" w:rsidP="005E7123">
      <w:pPr>
        <w:rPr>
          <w:rFonts w:ascii="Times New Roman" w:hAnsi="Times New Roman" w:cs="Times New Roman"/>
          <w:b/>
          <w:sz w:val="24"/>
          <w:szCs w:val="24"/>
        </w:rPr>
      </w:pPr>
    </w:p>
    <w:p w14:paraId="390F90D2" w14:textId="77777777" w:rsidR="00254765" w:rsidRDefault="00254765" w:rsidP="005E7123">
      <w:pPr>
        <w:rPr>
          <w:rFonts w:ascii="Times New Roman" w:hAnsi="Times New Roman" w:cs="Times New Roman"/>
          <w:b/>
          <w:sz w:val="24"/>
          <w:szCs w:val="24"/>
        </w:rPr>
      </w:pPr>
    </w:p>
    <w:p w14:paraId="2533A5A7" w14:textId="77777777" w:rsidR="008E467E" w:rsidRPr="00254765" w:rsidRDefault="008E467E" w:rsidP="005E7123">
      <w:pPr>
        <w:rPr>
          <w:rFonts w:ascii="Times New Roman" w:hAnsi="Times New Roman" w:cs="Times New Roman"/>
          <w:b/>
          <w:sz w:val="24"/>
          <w:szCs w:val="24"/>
        </w:rPr>
      </w:pPr>
    </w:p>
    <w:p w14:paraId="01FE0BDA" w14:textId="77777777" w:rsidR="00537800" w:rsidRDefault="00537800" w:rsidP="005E71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6B795" w14:textId="1FBAE61A" w:rsidR="005564BA" w:rsidRPr="005E7123" w:rsidRDefault="005E7123" w:rsidP="005E71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123">
        <w:rPr>
          <w:rFonts w:ascii="Times New Roman" w:hAnsi="Times New Roman" w:cs="Times New Roman"/>
          <w:b/>
          <w:sz w:val="24"/>
          <w:szCs w:val="24"/>
        </w:rPr>
        <w:t>Содержание  программы предмета «Музыка» 7 класс (35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5113"/>
        <w:gridCol w:w="5087"/>
      </w:tblGrid>
      <w:tr w:rsidR="005564BA" w:rsidRPr="00310AE0" w14:paraId="176D9229" w14:textId="77777777" w:rsidTr="005564BA">
        <w:tc>
          <w:tcPr>
            <w:tcW w:w="5210" w:type="dxa"/>
            <w:shd w:val="clear" w:color="auto" w:fill="auto"/>
          </w:tcPr>
          <w:p w14:paraId="049DA6A6" w14:textId="77777777" w:rsidR="005564BA" w:rsidRPr="00310AE0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AE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211" w:type="dxa"/>
            <w:shd w:val="clear" w:color="auto" w:fill="auto"/>
          </w:tcPr>
          <w:p w14:paraId="2F0EE7C7" w14:textId="77777777" w:rsidR="005564BA" w:rsidRPr="00310AE0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AE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211" w:type="dxa"/>
            <w:shd w:val="clear" w:color="auto" w:fill="auto"/>
          </w:tcPr>
          <w:p w14:paraId="69DE7CFB" w14:textId="77777777" w:rsidR="005564BA" w:rsidRPr="00310AE0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A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5564BA" w:rsidRPr="00310AE0" w14:paraId="7667A3FD" w14:textId="77777777" w:rsidTr="005564BA">
        <w:tc>
          <w:tcPr>
            <w:tcW w:w="5210" w:type="dxa"/>
            <w:shd w:val="clear" w:color="auto" w:fill="auto"/>
          </w:tcPr>
          <w:p w14:paraId="618CF4BA" w14:textId="77777777" w:rsidR="005564BA" w:rsidRPr="00310AE0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AE0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драматургии сценической музыки</w:t>
            </w:r>
          </w:p>
        </w:tc>
        <w:tc>
          <w:tcPr>
            <w:tcW w:w="5211" w:type="dxa"/>
            <w:shd w:val="clear" w:color="auto" w:fill="auto"/>
          </w:tcPr>
          <w:p w14:paraId="7795687F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Классика и современность</w:t>
            </w:r>
          </w:p>
          <w:p w14:paraId="39D6C3AD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Опера.</w:t>
            </w:r>
          </w:p>
          <w:p w14:paraId="7F1DA148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Опера М. Глинки «Иван Сусанин»</w:t>
            </w:r>
          </w:p>
          <w:p w14:paraId="2EC13467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Опера А. Бородина «Князь Игорь»</w:t>
            </w:r>
          </w:p>
          <w:p w14:paraId="450426F7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Опера А. Бородина «Князь Игорь»</w:t>
            </w:r>
          </w:p>
          <w:p w14:paraId="4B579983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Балет</w:t>
            </w:r>
          </w:p>
          <w:p w14:paraId="7AA910E0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Балет. Б.И. Тищенко. Балет «Ярославна»</w:t>
            </w:r>
          </w:p>
          <w:p w14:paraId="42F95CDB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Балет. Б.И. Тищенко. Балет «Ярославна»</w:t>
            </w:r>
          </w:p>
          <w:p w14:paraId="736C2495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Всемирно известные театры оперы и балета.</w:t>
            </w:r>
          </w:p>
          <w:p w14:paraId="16C45EF8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 xml:space="preserve">В музыкальном театре. «Мой народ – американцы».  </w:t>
            </w:r>
          </w:p>
          <w:p w14:paraId="067C06DF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Первая американская национальная опера «Порги и Бесс».</w:t>
            </w:r>
          </w:p>
          <w:p w14:paraId="5F204405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 «Кармен» Ж. Бизе. Образ Кармен.</w:t>
            </w:r>
          </w:p>
          <w:p w14:paraId="73DE57B1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 xml:space="preserve">Опера «Кармен» Ж. Бизе. Образы   Хозе и  </w:t>
            </w:r>
          </w:p>
          <w:p w14:paraId="33D72660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Эскамильо</w:t>
            </w:r>
            <w:proofErr w:type="spellEnd"/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E7FB21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Р. Щедрин. Балет «Кармен-сюита»</w:t>
            </w:r>
          </w:p>
          <w:p w14:paraId="6199FB0D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Сюжеты и образы духовной музыки.</w:t>
            </w:r>
          </w:p>
          <w:p w14:paraId="6B41084C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Рок-опера «Иисус Христос – суперзвезда» Э. Уэббер.</w:t>
            </w:r>
          </w:p>
          <w:p w14:paraId="38E83F00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 xml:space="preserve">Музыка  Д. Б. </w:t>
            </w:r>
            <w:proofErr w:type="spellStart"/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Кабалевскогог</w:t>
            </w:r>
            <w:proofErr w:type="spellEnd"/>
            <w:r w:rsidRPr="001032C8">
              <w:rPr>
                <w:rFonts w:ascii="Times New Roman" w:hAnsi="Times New Roman" w:cs="Times New Roman"/>
                <w:sz w:val="24"/>
                <w:szCs w:val="24"/>
              </w:rPr>
              <w:t xml:space="preserve"> к драматическому спектаклю «Ромео и Джульетта»</w:t>
            </w:r>
          </w:p>
          <w:p w14:paraId="40C5B259" w14:textId="77777777" w:rsidR="005564BA" w:rsidRPr="00310AE0" w:rsidRDefault="005564BA" w:rsidP="005564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«Ревизская сказка» «Гоголь-сюита» А. Шнитке.</w:t>
            </w:r>
          </w:p>
        </w:tc>
        <w:tc>
          <w:tcPr>
            <w:tcW w:w="5211" w:type="dxa"/>
            <w:shd w:val="clear" w:color="auto" w:fill="auto"/>
          </w:tcPr>
          <w:p w14:paraId="7B57E7E1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18</w:t>
            </w:r>
          </w:p>
        </w:tc>
      </w:tr>
      <w:tr w:rsidR="005564BA" w:rsidRPr="00310AE0" w14:paraId="7FC66791" w14:textId="77777777" w:rsidTr="005564BA">
        <w:tc>
          <w:tcPr>
            <w:tcW w:w="5210" w:type="dxa"/>
            <w:shd w:val="clear" w:color="auto" w:fill="auto"/>
          </w:tcPr>
          <w:p w14:paraId="010B077E" w14:textId="77777777" w:rsidR="005564BA" w:rsidRPr="00310AE0" w:rsidRDefault="005564BA" w:rsidP="005564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AE0">
              <w:rPr>
                <w:rFonts w:ascii="Times New Roman" w:hAnsi="Times New Roman" w:cs="Times New Roman"/>
                <w:sz w:val="24"/>
                <w:szCs w:val="24"/>
              </w:rPr>
              <w:t>Особенности драматургии камерной и симфонической музыки</w:t>
            </w:r>
          </w:p>
        </w:tc>
        <w:tc>
          <w:tcPr>
            <w:tcW w:w="5211" w:type="dxa"/>
            <w:shd w:val="clear" w:color="auto" w:fill="auto"/>
          </w:tcPr>
          <w:p w14:paraId="1F2B1384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Музыкальная драматургия – развитие музыки.</w:t>
            </w:r>
          </w:p>
          <w:p w14:paraId="52985EE8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Два направления музыкальной культуры. Духовная музыка. Светская музыка.</w:t>
            </w:r>
          </w:p>
          <w:p w14:paraId="3A7DD937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Камерная инструментальная музыка. Этюд. Ф. Шопен. Ф. Лист.</w:t>
            </w:r>
          </w:p>
          <w:p w14:paraId="0902D692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Транскрипция. Ф. Лист.</w:t>
            </w:r>
          </w:p>
          <w:p w14:paraId="4CEE4C5F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Циклические формы инструментальной музыки. «Кончерто гроссо» А. Шнитке. «Сюита в старинном стиле»</w:t>
            </w:r>
          </w:p>
          <w:p w14:paraId="6CF4AE3A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 xml:space="preserve">Соната. «Патетическая» соната Л. Бетховена. </w:t>
            </w:r>
          </w:p>
          <w:p w14:paraId="01CCDF7C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Соната № 11 В. Моцарта. Соната № 2 С. Прокофьева. </w:t>
            </w:r>
          </w:p>
          <w:p w14:paraId="2BA647A1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Симфония. Симфонии И. Гайдна, В. Моцарта.</w:t>
            </w:r>
          </w:p>
          <w:p w14:paraId="2516AC15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Симфонии С. Прокофьева, Л. Бетховена.</w:t>
            </w:r>
          </w:p>
          <w:p w14:paraId="71D45BC5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Симфонии Ф. Шуберта, В. Калинникова</w:t>
            </w:r>
          </w:p>
          <w:p w14:paraId="7AD192F8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Симфонии П. Чайковского, Д. Шостаковича.</w:t>
            </w:r>
          </w:p>
          <w:p w14:paraId="55001E6B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 xml:space="preserve">Симфоническая картина «Празднества» К. Дебюсси. </w:t>
            </w:r>
          </w:p>
          <w:p w14:paraId="009BBF20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Инструментальный концерт. Концерт для скрипки с оркестром А. Хачатуряна.  </w:t>
            </w:r>
          </w:p>
          <w:p w14:paraId="71FFD057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Дж.Гершвин</w:t>
            </w:r>
            <w:proofErr w:type="spellEnd"/>
            <w:r w:rsidRPr="001032C8">
              <w:rPr>
                <w:rFonts w:ascii="Times New Roman" w:hAnsi="Times New Roman" w:cs="Times New Roman"/>
                <w:sz w:val="24"/>
                <w:szCs w:val="24"/>
              </w:rPr>
              <w:t xml:space="preserve"> «Рапсодия в стиле блюз</w:t>
            </w:r>
          </w:p>
          <w:p w14:paraId="7DE88FC4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Музыка народов мира.</w:t>
            </w:r>
          </w:p>
          <w:p w14:paraId="5DE048D0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>Популярные хиты из мюзиклов и рок-опер.</w:t>
            </w:r>
          </w:p>
          <w:p w14:paraId="00564216" w14:textId="77777777" w:rsidR="005564BA" w:rsidRPr="001032C8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2C8">
              <w:rPr>
                <w:rFonts w:ascii="Times New Roman" w:hAnsi="Times New Roman" w:cs="Times New Roman"/>
                <w:sz w:val="24"/>
                <w:szCs w:val="24"/>
              </w:rPr>
              <w:t xml:space="preserve">«Пусть музыка звучит!» Итоговый урок.  </w:t>
            </w:r>
          </w:p>
        </w:tc>
        <w:tc>
          <w:tcPr>
            <w:tcW w:w="5211" w:type="dxa"/>
            <w:shd w:val="clear" w:color="auto" w:fill="auto"/>
          </w:tcPr>
          <w:p w14:paraId="0831F666" w14:textId="77777777" w:rsidR="005564BA" w:rsidRPr="007A3BED" w:rsidRDefault="005564BA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17</w:t>
            </w:r>
          </w:p>
        </w:tc>
      </w:tr>
    </w:tbl>
    <w:p w14:paraId="79801CF3" w14:textId="77777777" w:rsidR="005E7123" w:rsidRPr="005E7123" w:rsidRDefault="005E7123" w:rsidP="00C632BB">
      <w:pPr>
        <w:rPr>
          <w:rFonts w:ascii="Times New Roman" w:hAnsi="Times New Roman" w:cs="Times New Roman"/>
          <w:b/>
          <w:sz w:val="24"/>
          <w:szCs w:val="24"/>
        </w:rPr>
      </w:pPr>
      <w:r w:rsidRPr="005E7123">
        <w:rPr>
          <w:rFonts w:ascii="Times New Roman" w:hAnsi="Times New Roman" w:cs="Times New Roman"/>
          <w:b/>
          <w:sz w:val="24"/>
          <w:szCs w:val="24"/>
        </w:rPr>
        <w:t>Тема 1 полугодия: « Особенности драматургии сценической  музыки » 17 часов.</w:t>
      </w:r>
    </w:p>
    <w:p w14:paraId="42E38DF0" w14:textId="77777777" w:rsidR="005E7123" w:rsidRPr="005E7123" w:rsidRDefault="005E7123" w:rsidP="005E712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>Музыка как искусство процессуальное – интонационно-временное, для того чтобы быть воспринятой. Требует тех или иных точек опоры. В так называемой  чистой музыке (камерной, симфонической (они даются в виде соотношения музыкально-тематического материала. А в сценических произведениях (опере, балете и  др.) намечаются последовательным развёртыванием сюжета, слов (поэтических идей).</w:t>
      </w:r>
    </w:p>
    <w:p w14:paraId="2EC90D2D" w14:textId="77777777" w:rsidR="005E7123" w:rsidRPr="005E7123" w:rsidRDefault="005E7123" w:rsidP="005E712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Первое  полугодие посвящено выявлению музыкальной драматургии сценической музыки. Вниманию учащихся предлагаются оперы «Иван Сусанин»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М.И.Глинки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, «Князь Игорь»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А.П.Бородина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в сопоставлении с современным прочтением «Слова о полку Игореве»  в балете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Б.И.Тищенко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; «Порги и Бесс»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Дж.Гершвина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, «Кармен»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Ж.Бизе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в сопоставлении с современной трактовкой музыки в балете «Кармен-сюита»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Р.К.Щедрина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>, а также рок-опера «Иисус Христос –суперзвезда» Э.-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Л.Уэббера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и музыка к драматическим спектаклям.</w:t>
      </w:r>
    </w:p>
    <w:p w14:paraId="720B3AC8" w14:textId="77777777" w:rsidR="005E7123" w:rsidRPr="005E7123" w:rsidRDefault="005E7123" w:rsidP="005E712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lastRenderedPageBreak/>
        <w:t>Каждое из предлагаемых произведений является новацией в музыкальном искусстве своего времени. Учащиеся должны понять, что эта музыка, к которой надо идти, в отличие от так называемой массовой культуры, которая окружает нас сегодня и которая сама идёт к нам.</w:t>
      </w:r>
    </w:p>
    <w:p w14:paraId="33DAF6C7" w14:textId="77777777" w:rsidR="005E7123" w:rsidRPr="005E7123" w:rsidRDefault="005E7123" w:rsidP="005E71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3A0E53" w14:textId="77777777" w:rsidR="005E7123" w:rsidRPr="005E7123" w:rsidRDefault="005E7123" w:rsidP="005E7123">
      <w:pPr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  1</w:t>
      </w:r>
      <w:r w:rsidRPr="005E7123">
        <w:rPr>
          <w:rFonts w:ascii="Times New Roman" w:hAnsi="Times New Roman" w:cs="Times New Roman"/>
          <w:b/>
          <w:sz w:val="24"/>
          <w:szCs w:val="24"/>
        </w:rPr>
        <w:t>.  Классика и современность. (1ч)</w:t>
      </w:r>
      <w:r w:rsidRPr="005E7123">
        <w:rPr>
          <w:rFonts w:ascii="Times New Roman" w:hAnsi="Times New Roman" w:cs="Times New Roman"/>
          <w:i/>
          <w:sz w:val="24"/>
          <w:szCs w:val="24"/>
        </w:rPr>
        <w:t xml:space="preserve"> Значение слова «классика». Понятие «классическая музыка», классика жанра, стиль</w:t>
      </w:r>
      <w:r w:rsidRPr="005E7123">
        <w:rPr>
          <w:rFonts w:ascii="Times New Roman" w:hAnsi="Times New Roman" w:cs="Times New Roman"/>
          <w:sz w:val="24"/>
          <w:szCs w:val="24"/>
        </w:rPr>
        <w:t>. Разновидности стилей. Интерпретация и обработка классической музыки прошлого. Классика это  тот опыт, который  донесли до нас великие мыслители-художники прошлого. Произведения искусства всегда передают  отношение автора к жизни.</w:t>
      </w:r>
    </w:p>
    <w:p w14:paraId="384484C8" w14:textId="77777777" w:rsidR="005E7123" w:rsidRPr="005E7123" w:rsidRDefault="005E7123" w:rsidP="005E712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123">
        <w:rPr>
          <w:rFonts w:ascii="Times New Roman" w:hAnsi="Times New Roman" w:cs="Times New Roman"/>
          <w:i/>
          <w:sz w:val="24"/>
          <w:szCs w:val="24"/>
        </w:rPr>
        <w:t xml:space="preserve">           Вводный урок</w:t>
      </w:r>
      <w:r w:rsidRPr="005E7123">
        <w:rPr>
          <w:rFonts w:ascii="Times New Roman" w:hAnsi="Times New Roman" w:cs="Times New Roman"/>
          <w:sz w:val="24"/>
          <w:szCs w:val="24"/>
        </w:rPr>
        <w:t xml:space="preserve">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</w:t>
      </w:r>
      <w:r w:rsidRPr="005E7123">
        <w:rPr>
          <w:rFonts w:ascii="Times New Roman" w:hAnsi="Times New Roman" w:cs="Times New Roman"/>
          <w:i/>
          <w:sz w:val="24"/>
          <w:szCs w:val="24"/>
        </w:rPr>
        <w:t>«классика», «жанр», «классика жанра», «стиль» ( эпохи, национальный, индивидуальный).</w:t>
      </w:r>
    </w:p>
    <w:p w14:paraId="37A6C599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  2-3. </w:t>
      </w:r>
      <w:r w:rsidRPr="005E7123">
        <w:rPr>
          <w:rFonts w:ascii="Times New Roman" w:hAnsi="Times New Roman" w:cs="Times New Roman"/>
          <w:b/>
          <w:sz w:val="24"/>
          <w:szCs w:val="24"/>
        </w:rPr>
        <w:t>В музыкальном театре. Опера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. Опера «Иван Сусанин- новая эпоха в русской музыке. Судьба человеческая – судьба народная. Родина моя! Русская земля .(2ч) </w:t>
      </w:r>
    </w:p>
    <w:p w14:paraId="13F7495D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         Расширение и углубление знаний учащихся  об оперном спектакле, понимание  его драматургии на основе взаимозависимости и взаимодействия явлений и событий, переданных интонационным языком музыки. Формы музыкальной драматургии в опере. Синтез искусств в опере. Глинка – первый русский композитор мирового значения, симфонически - образный тип музыки, идейность оперы: народ – единая великая личность, сплочённая одним чувством, одной волей.</w:t>
      </w:r>
    </w:p>
    <w:p w14:paraId="10C632E7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  4-5. </w:t>
      </w:r>
      <w:r w:rsidRPr="005E7123">
        <w:rPr>
          <w:rFonts w:ascii="Times New Roman" w:hAnsi="Times New Roman" w:cs="Times New Roman"/>
          <w:b/>
          <w:sz w:val="24"/>
          <w:szCs w:val="24"/>
        </w:rPr>
        <w:t>«Опера «Князь  Игорь».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Русская эпическая опера. Ария Князя Игоря. Портрет половцев. Плач Ярославны». (2ч)</w:t>
      </w:r>
      <w:r w:rsidRPr="005E7123">
        <w:rPr>
          <w:rFonts w:ascii="Times New Roman" w:hAnsi="Times New Roman" w:cs="Times New Roman"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E9B91A6" w14:textId="77777777" w:rsidR="005E7123" w:rsidRPr="005E7123" w:rsidRDefault="005E7123" w:rsidP="005E7123">
      <w:pPr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       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истории.</w:t>
      </w:r>
    </w:p>
    <w:p w14:paraId="512F5CF4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  6-7.</w:t>
      </w:r>
      <w:r w:rsidRPr="005E7123">
        <w:rPr>
          <w:rFonts w:ascii="Times New Roman" w:hAnsi="Times New Roman" w:cs="Times New Roman"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«В музыкальном театре. Балет.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Балет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Б.И.Тищенко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«Ярославна». Вступление. Стон Русской земли. Первая битва с половцами. Плач Ярославны. Молитва</w:t>
      </w:r>
      <w:r w:rsidRPr="005E7123">
        <w:rPr>
          <w:rFonts w:ascii="Times New Roman" w:hAnsi="Times New Roman" w:cs="Times New Roman"/>
          <w:sz w:val="24"/>
          <w:szCs w:val="24"/>
        </w:rPr>
        <w:t xml:space="preserve">.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(2ч)    </w:t>
      </w:r>
    </w:p>
    <w:p w14:paraId="210DD9B4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5E7123">
        <w:rPr>
          <w:rFonts w:ascii="Times New Roman" w:hAnsi="Times New Roman" w:cs="Times New Roman"/>
          <w:sz w:val="24"/>
          <w:szCs w:val="24"/>
        </w:rPr>
        <w:t>Актуализировать знания учащихся о балете на знакомом им музыкальном материале, раскрыть особенности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развития в балете - идея поиска ответов на вечные вопросы жизни. Значение синтеза различных искусств в балете.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B6598CC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</w:t>
      </w:r>
      <w:r w:rsidRPr="005E7123">
        <w:rPr>
          <w:rFonts w:ascii="Times New Roman" w:hAnsi="Times New Roman" w:cs="Times New Roman"/>
          <w:sz w:val="24"/>
          <w:szCs w:val="24"/>
        </w:rPr>
        <w:t xml:space="preserve">Современное прочтение произведения древнерусской литературы «Слово о полку Игореве» в жанре балета; анализ основных образов балета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Б.Тищенко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«Ярославна»; сравнение образных сфер балета с образами оперы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А.Бородина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«Князь Игорь».</w:t>
      </w:r>
    </w:p>
    <w:p w14:paraId="73A38BBE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  8 .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РНиЭО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sz w:val="24"/>
          <w:szCs w:val="24"/>
        </w:rPr>
        <w:t>Героические образы народов, населяющих регион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(1ч)</w:t>
      </w:r>
    </w:p>
    <w:p w14:paraId="6434FCB8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5E7123">
        <w:rPr>
          <w:rFonts w:ascii="Times New Roman" w:hAnsi="Times New Roman" w:cs="Times New Roman"/>
          <w:sz w:val="24"/>
          <w:szCs w:val="24"/>
        </w:rPr>
        <w:t>Обобщить особенности драматургии разных жанров музыки героико-патриотического, эпического характера. Развивать ассоциативно-образное мышление учащихся, актуализация знаний учащихся о том, как историческое прошлое Родины находит отражение в художественных образах живописи, скульптуры, архитектуры; расширение интонационного тезауруса в процессе подбора музыкального (и литературного) ряда к произведениям изобразительного искусства.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14:paraId="5FD0130E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 9- 10.  </w:t>
      </w:r>
      <w:r w:rsidRPr="005E7123">
        <w:rPr>
          <w:rFonts w:ascii="Times New Roman" w:hAnsi="Times New Roman" w:cs="Times New Roman"/>
          <w:b/>
          <w:sz w:val="24"/>
          <w:szCs w:val="24"/>
        </w:rPr>
        <w:t>В музыкальном театре.</w:t>
      </w:r>
      <w:r w:rsidRPr="005E7123">
        <w:rPr>
          <w:rFonts w:ascii="Times New Roman" w:hAnsi="Times New Roman" w:cs="Times New Roman"/>
          <w:sz w:val="24"/>
          <w:szCs w:val="24"/>
        </w:rPr>
        <w:t xml:space="preserve"> Мой народ - американцы. Порги и Бесс. Первая американская национальная опера. Развитие традиций оперного спектакля 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>(2 ч)</w:t>
      </w:r>
    </w:p>
    <w:p w14:paraId="4C77F5B9" w14:textId="77777777" w:rsidR="005E7123" w:rsidRPr="005E7123" w:rsidRDefault="005E7123" w:rsidP="005E712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       Расширение представлений учащихся об оперном искусстве зарубежных композиторов (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Дж.Гершвина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(США),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Ж.Бизе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(Франция), Э. -Л. Уэббера (Англия); выявление особенностей драматургии классической оперы и современной рок -оперы. Закрепление понятий </w:t>
      </w:r>
      <w:r w:rsidRPr="005E7123">
        <w:rPr>
          <w:rFonts w:ascii="Times New Roman" w:hAnsi="Times New Roman" w:cs="Times New Roman"/>
          <w:i/>
          <w:sz w:val="24"/>
          <w:szCs w:val="24"/>
        </w:rPr>
        <w:t>жанров джазовой музыки – блюз, спиричуэл, симфоджаз</w:t>
      </w:r>
      <w:r w:rsidRPr="005E7123">
        <w:rPr>
          <w:rFonts w:ascii="Times New Roman" w:hAnsi="Times New Roman" w:cs="Times New Roman"/>
          <w:sz w:val="24"/>
          <w:szCs w:val="24"/>
        </w:rPr>
        <w:t xml:space="preserve">. Лёгкая и серьёзная музыка. Сравнительный анализ музыкальных образов опер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Дж.Гершвина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«Порги и Бесс» и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М.Глинки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«Иван Сусанин» (две народные драмы).</w:t>
      </w:r>
    </w:p>
    <w:p w14:paraId="311A9ACA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  11-12. «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Опера </w:t>
      </w:r>
      <w:proofErr w:type="spellStart"/>
      <w:r w:rsidRPr="005E7123">
        <w:rPr>
          <w:rFonts w:ascii="Times New Roman" w:hAnsi="Times New Roman" w:cs="Times New Roman"/>
          <w:b/>
          <w:sz w:val="24"/>
          <w:szCs w:val="24"/>
        </w:rPr>
        <w:t>Ж.Бизе</w:t>
      </w:r>
      <w:proofErr w:type="spellEnd"/>
      <w:r w:rsidRPr="005E7123">
        <w:rPr>
          <w:rFonts w:ascii="Times New Roman" w:hAnsi="Times New Roman" w:cs="Times New Roman"/>
          <w:b/>
          <w:sz w:val="24"/>
          <w:szCs w:val="24"/>
        </w:rPr>
        <w:t xml:space="preserve"> «Кармен». Самая популярная опера в мире.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Образ Кармен. Образы Хозе и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Эскамильо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».(2 ч) </w:t>
      </w:r>
    </w:p>
    <w:p w14:paraId="64B11664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          Опера «Кармен»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14:paraId="78B4E074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  13. 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«Балет </w:t>
      </w:r>
      <w:proofErr w:type="spellStart"/>
      <w:r w:rsidRPr="005E7123">
        <w:rPr>
          <w:rFonts w:ascii="Times New Roman" w:hAnsi="Times New Roman" w:cs="Times New Roman"/>
          <w:b/>
          <w:sz w:val="24"/>
          <w:szCs w:val="24"/>
        </w:rPr>
        <w:t>Р.К.Щедрина</w:t>
      </w:r>
      <w:proofErr w:type="spellEnd"/>
      <w:r w:rsidRPr="005E7123">
        <w:rPr>
          <w:rFonts w:ascii="Times New Roman" w:hAnsi="Times New Roman" w:cs="Times New Roman"/>
          <w:b/>
          <w:sz w:val="24"/>
          <w:szCs w:val="24"/>
        </w:rPr>
        <w:t xml:space="preserve"> «Кармен - сюита». Новое прочтение оперы Бизе.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Образ Кармен. Образ Хозе. Образы «масок» и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Тореодора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».(1ч)</w:t>
      </w:r>
    </w:p>
    <w:p w14:paraId="4E13B215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5E7123">
        <w:rPr>
          <w:rFonts w:ascii="Times New Roman" w:hAnsi="Times New Roman" w:cs="Times New Roman"/>
          <w:sz w:val="24"/>
          <w:szCs w:val="24"/>
        </w:rPr>
        <w:t xml:space="preserve">Раскрыть особенности музыкальной драматургии балета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Р.Щедрина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как симфонического способа прочтения литературного сюжета на основе музыки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Ж.Бизе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; выяснение вопроса о современности,  затронутой в музыке темы любви и свободы. Сопоставление  фрагментов оперы и балета, проследить трансформацию тем главных героев в балете. Драматургическая кульминация балета, проблема типов музыкальной драматургии.            </w:t>
      </w:r>
    </w:p>
    <w:p w14:paraId="64A3B7DA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  14</w:t>
      </w:r>
      <w:r w:rsidRPr="005E7123">
        <w:rPr>
          <w:rFonts w:ascii="Times New Roman" w:hAnsi="Times New Roman" w:cs="Times New Roman"/>
          <w:b/>
          <w:sz w:val="24"/>
          <w:szCs w:val="24"/>
        </w:rPr>
        <w:t>. « Сюжеты и образы духовной музыки.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Высокая месса. «От страдания к радости». </w:t>
      </w:r>
    </w:p>
    <w:p w14:paraId="77D1196F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Всенощное бдение. Музыкальное зодчество России. Образы Вечерни и Утрени».(1ч)</w:t>
      </w:r>
    </w:p>
    <w:p w14:paraId="2BC99F1A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5E7123">
        <w:rPr>
          <w:rFonts w:ascii="Times New Roman" w:hAnsi="Times New Roman" w:cs="Times New Roman"/>
          <w:sz w:val="24"/>
          <w:szCs w:val="24"/>
        </w:rPr>
        <w:t>Актуализировать музыкальный опыт учащихся, связанный с образами духовной музыки, познакомить с вокально-драматическим творчеством русских и зарубежных композиторов ( на примере «Высокой мессы» И.-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С.Баха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и «Всенощного бдения»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С.В.Рахманинова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. Понимание того, насколько </w:t>
      </w:r>
      <w:r w:rsidRPr="005E7123">
        <w:rPr>
          <w:rFonts w:ascii="Times New Roman" w:hAnsi="Times New Roman" w:cs="Times New Roman"/>
          <w:sz w:val="24"/>
          <w:szCs w:val="24"/>
        </w:rPr>
        <w:lastRenderedPageBreak/>
        <w:t>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14:paraId="70E971F3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 15 .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РНиЭО</w:t>
      </w:r>
      <w:proofErr w:type="spellEnd"/>
      <w:r w:rsidRPr="005E7123">
        <w:rPr>
          <w:rFonts w:ascii="Times New Roman" w:hAnsi="Times New Roman" w:cs="Times New Roman"/>
          <w:b/>
          <w:sz w:val="24"/>
          <w:szCs w:val="24"/>
        </w:rPr>
        <w:t xml:space="preserve"> Образы скорби и печали в </w:t>
      </w:r>
      <w:proofErr w:type="spellStart"/>
      <w:r w:rsidRPr="005E7123">
        <w:rPr>
          <w:rFonts w:ascii="Times New Roman" w:hAnsi="Times New Roman" w:cs="Times New Roman"/>
          <w:b/>
          <w:sz w:val="24"/>
          <w:szCs w:val="24"/>
        </w:rPr>
        <w:t>нартском</w:t>
      </w:r>
      <w:proofErr w:type="spellEnd"/>
      <w:r w:rsidRPr="005E7123">
        <w:rPr>
          <w:rFonts w:ascii="Times New Roman" w:hAnsi="Times New Roman" w:cs="Times New Roman"/>
          <w:b/>
          <w:sz w:val="24"/>
          <w:szCs w:val="24"/>
        </w:rPr>
        <w:t xml:space="preserve"> эпосе. (1ч)</w:t>
      </w:r>
    </w:p>
    <w:p w14:paraId="46C55862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Урок16. 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«Рок - опера  </w:t>
      </w:r>
      <w:proofErr w:type="spellStart"/>
      <w:r w:rsidRPr="005E7123">
        <w:rPr>
          <w:rFonts w:ascii="Times New Roman" w:hAnsi="Times New Roman" w:cs="Times New Roman"/>
          <w:b/>
          <w:sz w:val="24"/>
          <w:szCs w:val="24"/>
        </w:rPr>
        <w:t>Э.Л.Уэббера</w:t>
      </w:r>
      <w:proofErr w:type="spellEnd"/>
      <w:r w:rsidRPr="005E7123">
        <w:rPr>
          <w:rFonts w:ascii="Times New Roman" w:hAnsi="Times New Roman" w:cs="Times New Roman"/>
          <w:b/>
          <w:sz w:val="24"/>
          <w:szCs w:val="24"/>
        </w:rPr>
        <w:t xml:space="preserve"> «Иисус Христос – суперзвезда».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>Вечные темы. Главные образы. (1ч)</w:t>
      </w:r>
    </w:p>
    <w:p w14:paraId="1BDC9107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5E7123">
        <w:rPr>
          <w:rFonts w:ascii="Times New Roman" w:hAnsi="Times New Roman" w:cs="Times New Roman"/>
          <w:sz w:val="24"/>
          <w:szCs w:val="24"/>
        </w:rPr>
        <w:t>Знакомство с фрагментами рок-оперы Э.-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Л.Уэббера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>; вопрос о традициях и новаторстве в жанре оперы; драматургия развития и музыкальный язык основных образов рок-оперы. Приёмы драматургического развития в опере (</w:t>
      </w:r>
      <w:r w:rsidRPr="005E7123">
        <w:rPr>
          <w:rFonts w:ascii="Times New Roman" w:hAnsi="Times New Roman" w:cs="Times New Roman"/>
          <w:i/>
          <w:sz w:val="24"/>
          <w:szCs w:val="24"/>
        </w:rPr>
        <w:t xml:space="preserve">повтор, контраст, </w:t>
      </w:r>
      <w:proofErr w:type="spellStart"/>
      <w:r w:rsidRPr="005E7123">
        <w:rPr>
          <w:rFonts w:ascii="Times New Roman" w:hAnsi="Times New Roman" w:cs="Times New Roman"/>
          <w:i/>
          <w:sz w:val="24"/>
          <w:szCs w:val="24"/>
        </w:rPr>
        <w:t>вариационность</w:t>
      </w:r>
      <w:proofErr w:type="spellEnd"/>
      <w:r w:rsidRPr="005E7123">
        <w:rPr>
          <w:rFonts w:ascii="Times New Roman" w:hAnsi="Times New Roman" w:cs="Times New Roman"/>
          <w:i/>
          <w:sz w:val="24"/>
          <w:szCs w:val="24"/>
        </w:rPr>
        <w:t>).Средства драматургического развития музыкальных образов.</w:t>
      </w:r>
    </w:p>
    <w:p w14:paraId="77B482D2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 17</w:t>
      </w:r>
      <w:r w:rsidRPr="005E7123">
        <w:rPr>
          <w:rFonts w:ascii="Times New Roman" w:hAnsi="Times New Roman" w:cs="Times New Roman"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5E7123">
        <w:rPr>
          <w:rFonts w:ascii="Times New Roman" w:hAnsi="Times New Roman" w:cs="Times New Roman"/>
          <w:b/>
          <w:sz w:val="24"/>
          <w:szCs w:val="24"/>
        </w:rPr>
        <w:t>«Музыка к драматическому спектаклю.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«Ромео и Джульетта» .«Гоголь-сюита». Из музыки к спектаклю «Ревизская сказка». Образы «Гоголь-сюиты.  Музыканты – извечные маги…». (1ч)</w:t>
      </w:r>
    </w:p>
    <w:p w14:paraId="630BA4DA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5E7123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sz w:val="24"/>
          <w:szCs w:val="24"/>
        </w:rPr>
        <w:t xml:space="preserve">особенностей  музыки к драматическим спектаклям; актуализация жизненно-музыкальных впечатлений учащихся о роли в сценическом действии; выявление контрастности образных сфер театральной музыки; закрепление знаний о взаимодействии </w:t>
      </w:r>
    </w:p>
    <w:p w14:paraId="50C0350F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>музыки и литературы; понимание выразительности музыкальных характеристик главных  героев спектакля или его сюжетных линий.</w:t>
      </w:r>
    </w:p>
    <w:p w14:paraId="78C04F92" w14:textId="77777777" w:rsidR="00C632BB" w:rsidRDefault="005E7123" w:rsidP="00C632BB">
      <w:pPr>
        <w:snapToGrid w:val="0"/>
        <w:rPr>
          <w:rFonts w:ascii="Times New Roman" w:hAnsi="Times New Roman" w:cs="Times New Roman"/>
          <w:b/>
          <w:sz w:val="24"/>
          <w:szCs w:val="24"/>
        </w:rPr>
      </w:pPr>
      <w:r w:rsidRPr="005E7123">
        <w:rPr>
          <w:rFonts w:ascii="Times New Roman" w:hAnsi="Times New Roman" w:cs="Times New Roman"/>
          <w:b/>
          <w:sz w:val="24"/>
          <w:szCs w:val="24"/>
        </w:rPr>
        <w:t xml:space="preserve">Тема  </w:t>
      </w:r>
      <w:r w:rsidRPr="005E712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  полугодия: Мир образов камерной и симфонической музыки -  18 часов</w:t>
      </w:r>
    </w:p>
    <w:p w14:paraId="04B98D0D" w14:textId="77777777" w:rsidR="005E7123" w:rsidRPr="00C632BB" w:rsidRDefault="00C632BB" w:rsidP="00C632BB">
      <w:pPr>
        <w:snapToGri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E7123" w:rsidRPr="005E7123">
        <w:rPr>
          <w:rFonts w:ascii="Times New Roman" w:hAnsi="Times New Roman" w:cs="Times New Roman"/>
          <w:sz w:val="24"/>
          <w:szCs w:val="24"/>
        </w:rPr>
        <w:t>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</w:t>
      </w:r>
    </w:p>
    <w:p w14:paraId="5D64ECAF" w14:textId="77777777" w:rsidR="005E7123" w:rsidRPr="005E7123" w:rsidRDefault="005E7123" w:rsidP="005E712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>Закономерности музыкальной драматургии проявляются в построении целого произведения и составляющих его частей, 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14:paraId="03D8E1ED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 18-19. «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Музыкальная драматургия – развитие музыки».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>Два направления музыкальной культуры: духовная и светская музыка. (2ч)</w:t>
      </w:r>
    </w:p>
    <w:p w14:paraId="325FE73D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5E7123">
        <w:rPr>
          <w:rFonts w:ascii="Times New Roman" w:hAnsi="Times New Roman" w:cs="Times New Roman"/>
          <w:sz w:val="24"/>
          <w:szCs w:val="24"/>
        </w:rPr>
        <w:t xml:space="preserve">Актуализировать жизненно-музыкальный опыт учащихся по осмыслению восприятия музыкальной драматургии знакомой им музыки; закрепить понимание таких </w:t>
      </w:r>
      <w:r w:rsidRPr="005E7123">
        <w:rPr>
          <w:rFonts w:ascii="Times New Roman" w:hAnsi="Times New Roman" w:cs="Times New Roman"/>
          <w:i/>
          <w:sz w:val="24"/>
          <w:szCs w:val="24"/>
        </w:rPr>
        <w:t>приёмов развития, как повтор, варьирование, разработка, секвенция, имитация.</w:t>
      </w:r>
    </w:p>
    <w:p w14:paraId="2436D419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               Обобщить и систематизировать представления учащихся об особенностях драматургии произведений разных жанров духовной и светской музыки.</w:t>
      </w:r>
    </w:p>
    <w:p w14:paraId="66737AC0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lastRenderedPageBreak/>
        <w:t>Урок 20. «</w:t>
      </w:r>
      <w:r w:rsidRPr="005E7123">
        <w:rPr>
          <w:rFonts w:ascii="Times New Roman" w:hAnsi="Times New Roman" w:cs="Times New Roman"/>
          <w:b/>
          <w:sz w:val="24"/>
          <w:szCs w:val="24"/>
        </w:rPr>
        <w:t>Камерная инструментальная музыка.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Этюд ,транскрипция». (1ч)</w:t>
      </w:r>
    </w:p>
    <w:p w14:paraId="77391660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          Особенности развития  музыки в камерных жанрах (на примере этюдов эпохи романтизма); знакомство с мастерством знаменитых пианистов Европы –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Ф.Листа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и  Ф.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Бузони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>;</w:t>
      </w:r>
    </w:p>
    <w:p w14:paraId="641C6007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>Понятие «</w:t>
      </w:r>
      <w:r w:rsidRPr="005E7123">
        <w:rPr>
          <w:rFonts w:ascii="Times New Roman" w:hAnsi="Times New Roman" w:cs="Times New Roman"/>
          <w:i/>
          <w:sz w:val="24"/>
          <w:szCs w:val="24"/>
        </w:rPr>
        <w:t>транскрипция»,</w:t>
      </w:r>
      <w:r w:rsidRPr="005E7123">
        <w:rPr>
          <w:rFonts w:ascii="Times New Roman" w:hAnsi="Times New Roman" w:cs="Times New Roman"/>
          <w:sz w:val="24"/>
          <w:szCs w:val="24"/>
        </w:rPr>
        <w:t xml:space="preserve">  «</w:t>
      </w:r>
      <w:r w:rsidRPr="005E7123">
        <w:rPr>
          <w:rFonts w:ascii="Times New Roman" w:hAnsi="Times New Roman" w:cs="Times New Roman"/>
          <w:i/>
          <w:sz w:val="24"/>
          <w:szCs w:val="24"/>
        </w:rPr>
        <w:t>интерпретация</w:t>
      </w:r>
      <w:r w:rsidRPr="005E7123">
        <w:rPr>
          <w:rFonts w:ascii="Times New Roman" w:hAnsi="Times New Roman" w:cs="Times New Roman"/>
          <w:sz w:val="24"/>
          <w:szCs w:val="24"/>
        </w:rPr>
        <w:t>» .выявить изменения в драматургической концепции сочинения на основе сравнительного анализа оригинала и транскрипции; осмысление черт музыки эпохи романтизма.</w:t>
      </w:r>
    </w:p>
    <w:p w14:paraId="2F9CCFD3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 21.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РНиЭО</w:t>
      </w:r>
      <w:proofErr w:type="spellEnd"/>
      <w:r w:rsidRPr="005E7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123">
        <w:rPr>
          <w:rStyle w:val="ac"/>
          <w:rFonts w:eastAsiaTheme="minorHAnsi"/>
          <w:b/>
          <w:i w:val="0"/>
          <w:sz w:val="24"/>
          <w:szCs w:val="24"/>
        </w:rPr>
        <w:t>Особенности духовной му</w:t>
      </w:r>
      <w:r w:rsidRPr="005E7123">
        <w:rPr>
          <w:rStyle w:val="ac"/>
          <w:rFonts w:eastAsiaTheme="minorHAnsi"/>
          <w:b/>
          <w:i w:val="0"/>
          <w:sz w:val="24"/>
          <w:szCs w:val="24"/>
        </w:rPr>
        <w:softHyphen/>
        <w:t>зыки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b/>
          <w:sz w:val="24"/>
          <w:szCs w:val="24"/>
        </w:rPr>
        <w:t>адыгов и ее исполнения.</w:t>
      </w:r>
    </w:p>
    <w:p w14:paraId="2DDD9EFB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  22 – 23. </w:t>
      </w:r>
      <w:r w:rsidRPr="005E7123">
        <w:rPr>
          <w:rFonts w:ascii="Times New Roman" w:hAnsi="Times New Roman" w:cs="Times New Roman"/>
          <w:b/>
          <w:sz w:val="24"/>
          <w:szCs w:val="24"/>
        </w:rPr>
        <w:t>«Циклические формы инструментальной музыки.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Кончерто гроссо. Сюита в старинном стиле А. Шнитке». (2ч)</w:t>
      </w:r>
    </w:p>
    <w:p w14:paraId="2A28C80B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          Особенности формы инструментального концерта, кончерто гроссо; характерные черты стиля композиторов; «</w:t>
      </w:r>
      <w:proofErr w:type="spellStart"/>
      <w:r w:rsidRPr="005E7123">
        <w:rPr>
          <w:rFonts w:ascii="Times New Roman" w:hAnsi="Times New Roman" w:cs="Times New Roman"/>
          <w:i/>
          <w:sz w:val="24"/>
          <w:szCs w:val="24"/>
        </w:rPr>
        <w:t>полистилистика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>».</w:t>
      </w:r>
    </w:p>
    <w:p w14:paraId="798F250F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 24. «</w:t>
      </w:r>
      <w:r w:rsidRPr="005E7123">
        <w:rPr>
          <w:rFonts w:ascii="Times New Roman" w:hAnsi="Times New Roman" w:cs="Times New Roman"/>
          <w:b/>
          <w:sz w:val="24"/>
          <w:szCs w:val="24"/>
        </w:rPr>
        <w:t>Соната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Л.В.Бетховен»Соната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№8»,В.А.Моцарт «Соната №11»,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С.С.Прокофьев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«Соната №2».(1ч)</w:t>
      </w:r>
    </w:p>
    <w:p w14:paraId="038DB334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           Углубленное знакомство с музыкальным жанром «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соната»;особенности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сонатной формы: экспозиция, разработка, реприза, кода. Соната в творчестве великих композиторов: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Л.ван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 Бетховена,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В.А.Моцарта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С.С.Прокофьева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>.</w:t>
      </w:r>
    </w:p>
    <w:p w14:paraId="6E208404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  24 - 25 «Симфоническая музыка. Симфония №103 («С тремоло литавр»)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Й.Гайдна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>. Симфония №40 В.-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А.Моцарта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>».(2ч)</w:t>
      </w:r>
    </w:p>
    <w:p w14:paraId="70757B25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sz w:val="24"/>
          <w:szCs w:val="24"/>
        </w:rPr>
        <w:t>Знакомство  с шедеврами русской музыки, понимание формы «</w:t>
      </w:r>
      <w:r w:rsidRPr="005E7123">
        <w:rPr>
          <w:rFonts w:ascii="Times New Roman" w:hAnsi="Times New Roman" w:cs="Times New Roman"/>
          <w:i/>
          <w:sz w:val="24"/>
          <w:szCs w:val="24"/>
        </w:rPr>
        <w:t>сонатное аллегро</w:t>
      </w:r>
      <w:r w:rsidRPr="005E7123">
        <w:rPr>
          <w:rFonts w:ascii="Times New Roman" w:hAnsi="Times New Roman" w:cs="Times New Roman"/>
          <w:sz w:val="24"/>
          <w:szCs w:val="24"/>
        </w:rPr>
        <w:t>»</w:t>
      </w:r>
    </w:p>
    <w:p w14:paraId="660237A5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sz w:val="24"/>
          <w:szCs w:val="24"/>
        </w:rPr>
        <w:t xml:space="preserve">на  основе драматургического развития музыкальных образов и представление о жанре </w:t>
      </w:r>
      <w:r w:rsidRPr="005E7123">
        <w:rPr>
          <w:rFonts w:ascii="Times New Roman" w:hAnsi="Times New Roman" w:cs="Times New Roman"/>
          <w:i/>
          <w:sz w:val="24"/>
          <w:szCs w:val="24"/>
        </w:rPr>
        <w:t>симфонии</w:t>
      </w:r>
      <w:r w:rsidRPr="005E7123">
        <w:rPr>
          <w:rFonts w:ascii="Times New Roman" w:hAnsi="Times New Roman" w:cs="Times New Roman"/>
          <w:sz w:val="24"/>
          <w:szCs w:val="24"/>
        </w:rPr>
        <w:t xml:space="preserve"> как романе в звуках; расширение представлений учащихся об ассоциативно-образных связях музыки с другими видами искусства. 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</w:p>
    <w:p w14:paraId="7E1DA2DC" w14:textId="77777777" w:rsidR="005E7123" w:rsidRPr="005E7123" w:rsidRDefault="005E7123" w:rsidP="005E712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Урок  26 - 29.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 Симфоническая музыка.</w:t>
      </w:r>
      <w:r w:rsidRPr="005E7123">
        <w:rPr>
          <w:rFonts w:ascii="Times New Roman" w:hAnsi="Times New Roman" w:cs="Times New Roman"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>Симфония №103(с тремоло литавр)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Й.Гайдна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. Симфония №40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В.Моцарта.Симфония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№1( «Классическая»)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С.Прокофьева.Симфония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№5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Л.Бетховена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, Симфония №8 («Неоконченная»)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Ф.Шуберта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. Симфония №1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В.Калинникова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. Картинная галерея. Симфония № 5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П.Чайковского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. Симфония №7 («Ленинградская»)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Д.Шостаковича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>».- (4ч)</w:t>
      </w:r>
    </w:p>
    <w:p w14:paraId="51FDBDAB" w14:textId="77777777" w:rsidR="005E7123" w:rsidRPr="005E7123" w:rsidRDefault="005E7123" w:rsidP="005E7123">
      <w:pPr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5E7123">
        <w:rPr>
          <w:rFonts w:ascii="Times New Roman" w:hAnsi="Times New Roman" w:cs="Times New Roman"/>
          <w:sz w:val="24"/>
          <w:szCs w:val="24"/>
        </w:rPr>
        <w:t>Образы симфонии, идея; личность художника и судьба композитора через призму музыкального произведения.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sz w:val="24"/>
          <w:szCs w:val="24"/>
        </w:rPr>
        <w:t>Черты стиля, особенности симфонизма композиторов.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sz w:val="24"/>
          <w:szCs w:val="24"/>
        </w:rPr>
        <w:t>Ощутить современность художественных произведений, посвящённых  судьбоносным событиям истории страны понять способы создания художественного образа  и драматургию его развёртывания в контрастном сопоставлении отдельных тем и частей симфонии; сравнить с драматургией музыкально-сценических произведений (оперой Бородина и балетом Тищенко, созданными на основе «Слова о полку Игореве»).</w:t>
      </w:r>
    </w:p>
    <w:p w14:paraId="0E622AC2" w14:textId="77777777" w:rsidR="005E7123" w:rsidRPr="005E7123" w:rsidRDefault="005E7123" w:rsidP="005E7123">
      <w:pPr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lastRenderedPageBreak/>
        <w:t>Урок   30.РНиЭО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 Драматургия музыкальных сюит композиторов Республики Адыгея (1ч)</w:t>
      </w:r>
    </w:p>
    <w:p w14:paraId="670EFB96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   31.</w:t>
      </w:r>
      <w:r w:rsidRPr="005E7123">
        <w:rPr>
          <w:rFonts w:ascii="Times New Roman" w:hAnsi="Times New Roman" w:cs="Times New Roman"/>
          <w:sz w:val="24"/>
          <w:szCs w:val="24"/>
        </w:rPr>
        <w:t xml:space="preserve"> «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Симфоническая картина «Празднества» </w:t>
      </w:r>
      <w:proofErr w:type="spellStart"/>
      <w:r w:rsidRPr="005E7123">
        <w:rPr>
          <w:rFonts w:ascii="Times New Roman" w:hAnsi="Times New Roman" w:cs="Times New Roman"/>
          <w:b/>
          <w:sz w:val="24"/>
          <w:szCs w:val="24"/>
        </w:rPr>
        <w:t>К.Дебюсси</w:t>
      </w:r>
      <w:proofErr w:type="spellEnd"/>
      <w:r w:rsidRPr="005E7123">
        <w:rPr>
          <w:rFonts w:ascii="Times New Roman" w:hAnsi="Times New Roman" w:cs="Times New Roman"/>
          <w:b/>
          <w:sz w:val="24"/>
          <w:szCs w:val="24"/>
        </w:rPr>
        <w:t>».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(1ч)</w:t>
      </w:r>
    </w:p>
    <w:p w14:paraId="44D6A2A7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5E7123">
        <w:rPr>
          <w:rFonts w:ascii="Times New Roman" w:hAnsi="Times New Roman" w:cs="Times New Roman"/>
          <w:sz w:val="24"/>
          <w:szCs w:val="24"/>
        </w:rPr>
        <w:t>Закрепление представлений учащихся о стиле «</w:t>
      </w:r>
      <w:r w:rsidRPr="005E7123">
        <w:rPr>
          <w:rFonts w:ascii="Times New Roman" w:hAnsi="Times New Roman" w:cs="Times New Roman"/>
          <w:i/>
          <w:sz w:val="24"/>
          <w:szCs w:val="24"/>
        </w:rPr>
        <w:t>импрессионизма»</w:t>
      </w:r>
      <w:r w:rsidRPr="005E7123">
        <w:rPr>
          <w:rFonts w:ascii="Times New Roman" w:hAnsi="Times New Roman" w:cs="Times New Roman"/>
          <w:sz w:val="24"/>
          <w:szCs w:val="24"/>
        </w:rPr>
        <w:t xml:space="preserve">; актуализировать музыкально-слуховые представления о музыке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К.Дебюсси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>; анализ приёмов драматургического развития в симфонической картине «Празднества», сравнить музыкальный язык «Празднеств» с другими сочинениями на тему праздника.</w:t>
      </w:r>
    </w:p>
    <w:p w14:paraId="792AAF7D" w14:textId="77777777" w:rsidR="005E7123" w:rsidRPr="005E7123" w:rsidRDefault="005E7123" w:rsidP="005E712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 32. «</w:t>
      </w:r>
      <w:r w:rsidRPr="005E7123">
        <w:rPr>
          <w:rFonts w:ascii="Times New Roman" w:hAnsi="Times New Roman" w:cs="Times New Roman"/>
          <w:b/>
          <w:sz w:val="24"/>
          <w:szCs w:val="24"/>
        </w:rPr>
        <w:t>Инструментальный концерт.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Концерт для скрипки с оркестром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А.Хачатуряна</w:t>
      </w:r>
      <w:proofErr w:type="spellEnd"/>
      <w:r w:rsidRPr="005E7123">
        <w:rPr>
          <w:rFonts w:ascii="Times New Roman" w:hAnsi="Times New Roman" w:cs="Times New Roman"/>
          <w:b/>
          <w:i/>
          <w:sz w:val="24"/>
          <w:szCs w:val="24"/>
        </w:rPr>
        <w:t>». (1ч)</w:t>
      </w:r>
    </w:p>
    <w:p w14:paraId="759B51E8" w14:textId="77777777" w:rsidR="005E7123" w:rsidRPr="005E7123" w:rsidRDefault="005E7123" w:rsidP="005E7123">
      <w:pPr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5E7123">
        <w:rPr>
          <w:rFonts w:ascii="Times New Roman" w:hAnsi="Times New Roman" w:cs="Times New Roman"/>
          <w:sz w:val="24"/>
          <w:szCs w:val="24"/>
        </w:rPr>
        <w:t xml:space="preserve">Вспомнить знакомые </w:t>
      </w:r>
      <w:r w:rsidRPr="005E7123">
        <w:rPr>
          <w:rFonts w:ascii="Times New Roman" w:hAnsi="Times New Roman" w:cs="Times New Roman"/>
          <w:i/>
          <w:sz w:val="24"/>
          <w:szCs w:val="24"/>
        </w:rPr>
        <w:t>концерты (инструментальные</w:t>
      </w:r>
      <w:r w:rsidRPr="005E7123">
        <w:rPr>
          <w:rFonts w:ascii="Times New Roman" w:hAnsi="Times New Roman" w:cs="Times New Roman"/>
          <w:sz w:val="24"/>
          <w:szCs w:val="24"/>
        </w:rPr>
        <w:t xml:space="preserve"> </w:t>
      </w:r>
      <w:r w:rsidRPr="005E7123">
        <w:rPr>
          <w:rFonts w:ascii="Times New Roman" w:hAnsi="Times New Roman" w:cs="Times New Roman"/>
          <w:i/>
          <w:sz w:val="24"/>
          <w:szCs w:val="24"/>
        </w:rPr>
        <w:t>и хоровые</w:t>
      </w:r>
      <w:r w:rsidRPr="005E7123">
        <w:rPr>
          <w:rFonts w:ascii="Times New Roman" w:hAnsi="Times New Roman" w:cs="Times New Roman"/>
          <w:sz w:val="24"/>
          <w:szCs w:val="24"/>
        </w:rPr>
        <w:t xml:space="preserve">), определить их образный строй; дать информацию об истории создания жанра концерта; определить содержание, эмоциональный строй и национальный колорит «Концерта для скрипки  и фортепиано»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А.Хачатуряна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>, функции солиста и оркестра, особенности развития образов.</w:t>
      </w:r>
    </w:p>
    <w:p w14:paraId="62A22917" w14:textId="77777777" w:rsidR="005E7123" w:rsidRPr="005E7123" w:rsidRDefault="005E7123" w:rsidP="005E712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 33.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 «Рапсодия в стиле блюз </w:t>
      </w:r>
      <w:proofErr w:type="spellStart"/>
      <w:r w:rsidRPr="005E7123">
        <w:rPr>
          <w:rFonts w:ascii="Times New Roman" w:hAnsi="Times New Roman" w:cs="Times New Roman"/>
          <w:b/>
          <w:sz w:val="24"/>
          <w:szCs w:val="24"/>
        </w:rPr>
        <w:t>Дж.Гершвина</w:t>
      </w:r>
      <w:proofErr w:type="spellEnd"/>
      <w:r w:rsidRPr="005E7123">
        <w:rPr>
          <w:rFonts w:ascii="Times New Roman" w:hAnsi="Times New Roman" w:cs="Times New Roman"/>
          <w:b/>
          <w:sz w:val="24"/>
          <w:szCs w:val="24"/>
        </w:rPr>
        <w:t>».(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>1ч)</w:t>
      </w:r>
    </w:p>
    <w:p w14:paraId="020F4248" w14:textId="77777777" w:rsidR="005E7123" w:rsidRPr="005E7123" w:rsidRDefault="005E7123" w:rsidP="005E7123">
      <w:pPr>
        <w:jc w:val="both"/>
        <w:rPr>
          <w:rFonts w:ascii="Times New Roman" w:hAnsi="Times New Roman" w:cs="Times New Roman"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5E7123">
        <w:rPr>
          <w:rFonts w:ascii="Times New Roman" w:hAnsi="Times New Roman" w:cs="Times New Roman"/>
          <w:sz w:val="24"/>
          <w:szCs w:val="24"/>
        </w:rPr>
        <w:t xml:space="preserve">Закрепить представления о жанре </w:t>
      </w:r>
      <w:r w:rsidRPr="005E7123">
        <w:rPr>
          <w:rFonts w:ascii="Times New Roman" w:hAnsi="Times New Roman" w:cs="Times New Roman"/>
          <w:i/>
          <w:sz w:val="24"/>
          <w:szCs w:val="24"/>
        </w:rPr>
        <w:t>рапсодии, симфоджазе</w:t>
      </w:r>
      <w:r w:rsidRPr="005E7123">
        <w:rPr>
          <w:rFonts w:ascii="Times New Roman" w:hAnsi="Times New Roman" w:cs="Times New Roman"/>
          <w:sz w:val="24"/>
          <w:szCs w:val="24"/>
        </w:rPr>
        <w:t xml:space="preserve">, приёмах драматургического развития на примере  сочинения </w:t>
      </w:r>
      <w:proofErr w:type="spellStart"/>
      <w:r w:rsidRPr="005E7123">
        <w:rPr>
          <w:rFonts w:ascii="Times New Roman" w:hAnsi="Times New Roman" w:cs="Times New Roman"/>
          <w:sz w:val="24"/>
          <w:szCs w:val="24"/>
        </w:rPr>
        <w:t>Дж.Гершвина</w:t>
      </w:r>
      <w:proofErr w:type="spellEnd"/>
      <w:r w:rsidRPr="005E7123">
        <w:rPr>
          <w:rFonts w:ascii="Times New Roman" w:hAnsi="Times New Roman" w:cs="Times New Roman"/>
          <w:sz w:val="24"/>
          <w:szCs w:val="24"/>
        </w:rPr>
        <w:t>.</w:t>
      </w:r>
    </w:p>
    <w:p w14:paraId="1E6E7F5A" w14:textId="77777777" w:rsidR="005E7123" w:rsidRPr="005E7123" w:rsidRDefault="005E7123" w:rsidP="005E7123">
      <w:pPr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Урок 34 - </w:t>
      </w:r>
      <w:proofErr w:type="spellStart"/>
      <w:r w:rsidRPr="005E7123">
        <w:rPr>
          <w:rFonts w:ascii="Times New Roman" w:hAnsi="Times New Roman" w:cs="Times New Roman"/>
          <w:b/>
          <w:i/>
          <w:sz w:val="24"/>
          <w:szCs w:val="24"/>
        </w:rPr>
        <w:t>РНиЭО</w:t>
      </w:r>
      <w:proofErr w:type="spellEnd"/>
      <w:r w:rsidRPr="005E7123">
        <w:rPr>
          <w:rFonts w:ascii="Times New Roman" w:hAnsi="Times New Roman" w:cs="Times New Roman"/>
          <w:b/>
          <w:sz w:val="24"/>
          <w:szCs w:val="24"/>
        </w:rPr>
        <w:t xml:space="preserve"> Выразительные возможности фольклора в современной культуре наро</w:t>
      </w:r>
      <w:r w:rsidRPr="005E7123">
        <w:rPr>
          <w:rFonts w:ascii="Times New Roman" w:hAnsi="Times New Roman" w:cs="Times New Roman"/>
          <w:b/>
          <w:sz w:val="24"/>
          <w:szCs w:val="24"/>
        </w:rPr>
        <w:softHyphen/>
        <w:t xml:space="preserve">дов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>(1ч)</w:t>
      </w:r>
    </w:p>
    <w:p w14:paraId="10186635" w14:textId="77777777" w:rsidR="008E467E" w:rsidRDefault="005E7123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E7123">
        <w:rPr>
          <w:rFonts w:ascii="Times New Roman" w:hAnsi="Times New Roman" w:cs="Times New Roman"/>
          <w:b/>
          <w:i/>
          <w:sz w:val="24"/>
          <w:szCs w:val="24"/>
        </w:rPr>
        <w:t>Урок35</w:t>
      </w:r>
      <w:r w:rsidRPr="005E7123">
        <w:rPr>
          <w:rFonts w:ascii="Times New Roman" w:hAnsi="Times New Roman" w:cs="Times New Roman"/>
          <w:b/>
          <w:sz w:val="24"/>
          <w:szCs w:val="24"/>
        </w:rPr>
        <w:t xml:space="preserve">. «Музыка народов мира. Популярные хиты из мюзиклов и рок-опер. Пусть музыка звучит!».  </w:t>
      </w:r>
      <w:r w:rsidRPr="005E7123">
        <w:rPr>
          <w:rFonts w:ascii="Times New Roman" w:hAnsi="Times New Roman" w:cs="Times New Roman"/>
          <w:b/>
          <w:i/>
          <w:sz w:val="24"/>
          <w:szCs w:val="24"/>
        </w:rPr>
        <w:t xml:space="preserve"> (1ч)</w:t>
      </w:r>
      <w:r w:rsidR="005564BA" w:rsidRPr="008016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   </w:t>
      </w:r>
    </w:p>
    <w:p w14:paraId="1315C6D0" w14:textId="77777777" w:rsidR="008E467E" w:rsidRDefault="008E467E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578DEF2" w14:textId="77777777" w:rsidR="008E467E" w:rsidRDefault="008E467E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90DCB65" w14:textId="09CCE554" w:rsidR="008E467E" w:rsidRDefault="008E467E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4868449" w14:textId="078DA3EA" w:rsidR="00476450" w:rsidRDefault="0047645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FD5EEBE" w14:textId="2D34EBB5" w:rsidR="00476450" w:rsidRDefault="0047645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2433BD2" w14:textId="485AC28D" w:rsidR="00476450" w:rsidRDefault="0047645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CE67E34" w14:textId="118468B6" w:rsidR="00476450" w:rsidRDefault="0047645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140C798" w14:textId="470193A2" w:rsidR="008E467E" w:rsidRDefault="008E467E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289909C" w14:textId="6B5157F2" w:rsidR="00476450" w:rsidRDefault="0047645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AA7C352" w14:textId="00FCE38E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7A83D07" w14:textId="215DE0C7" w:rsidR="00537800" w:rsidRPr="00537800" w:rsidRDefault="00537800" w:rsidP="00537800">
      <w:pPr>
        <w:pStyle w:val="ad"/>
        <w:spacing w:before="10"/>
        <w:ind w:left="1505" w:hanging="1486"/>
        <w:jc w:val="center"/>
        <w:rPr>
          <w:sz w:val="24"/>
          <w:szCs w:val="24"/>
        </w:rPr>
      </w:pPr>
      <w:r w:rsidRPr="00537800">
        <w:rPr>
          <w:sz w:val="24"/>
          <w:szCs w:val="24"/>
        </w:rPr>
        <w:t>Тематическое</w:t>
      </w:r>
      <w:r w:rsidRPr="00537800">
        <w:rPr>
          <w:spacing w:val="-4"/>
          <w:sz w:val="24"/>
          <w:szCs w:val="24"/>
        </w:rPr>
        <w:t xml:space="preserve"> </w:t>
      </w:r>
      <w:r w:rsidRPr="00537800">
        <w:rPr>
          <w:sz w:val="24"/>
          <w:szCs w:val="24"/>
        </w:rPr>
        <w:t>планирование</w:t>
      </w:r>
      <w:r w:rsidRPr="00537800">
        <w:rPr>
          <w:spacing w:val="-3"/>
          <w:sz w:val="24"/>
          <w:szCs w:val="24"/>
        </w:rPr>
        <w:t xml:space="preserve"> </w:t>
      </w:r>
      <w:r w:rsidRPr="00537800">
        <w:rPr>
          <w:sz w:val="24"/>
          <w:szCs w:val="24"/>
        </w:rPr>
        <w:t>с</w:t>
      </w:r>
      <w:r w:rsidRPr="00537800">
        <w:rPr>
          <w:spacing w:val="-4"/>
          <w:sz w:val="24"/>
          <w:szCs w:val="24"/>
        </w:rPr>
        <w:t xml:space="preserve"> </w:t>
      </w:r>
      <w:r w:rsidRPr="00537800">
        <w:rPr>
          <w:sz w:val="24"/>
          <w:szCs w:val="24"/>
        </w:rPr>
        <w:t>учетом</w:t>
      </w:r>
      <w:r w:rsidRPr="00537800">
        <w:rPr>
          <w:spacing w:val="-2"/>
          <w:sz w:val="24"/>
          <w:szCs w:val="24"/>
        </w:rPr>
        <w:t xml:space="preserve"> </w:t>
      </w:r>
      <w:r w:rsidRPr="00537800">
        <w:rPr>
          <w:sz w:val="24"/>
          <w:szCs w:val="24"/>
        </w:rPr>
        <w:t>рабочей</w:t>
      </w:r>
      <w:r w:rsidRPr="00537800">
        <w:rPr>
          <w:spacing w:val="-3"/>
          <w:sz w:val="24"/>
          <w:szCs w:val="24"/>
        </w:rPr>
        <w:t xml:space="preserve"> </w:t>
      </w:r>
      <w:r w:rsidRPr="00537800">
        <w:rPr>
          <w:sz w:val="24"/>
          <w:szCs w:val="24"/>
        </w:rPr>
        <w:t>программы</w:t>
      </w:r>
      <w:r w:rsidRPr="00537800">
        <w:rPr>
          <w:spacing w:val="-3"/>
          <w:sz w:val="24"/>
          <w:szCs w:val="24"/>
        </w:rPr>
        <w:t xml:space="preserve"> </w:t>
      </w:r>
      <w:r w:rsidRPr="00537800">
        <w:rPr>
          <w:sz w:val="24"/>
          <w:szCs w:val="24"/>
        </w:rPr>
        <w:t>воспитания</w:t>
      </w:r>
      <w:r w:rsidRPr="00537800">
        <w:rPr>
          <w:spacing w:val="-3"/>
          <w:sz w:val="24"/>
          <w:szCs w:val="24"/>
        </w:rPr>
        <w:t xml:space="preserve"> </w:t>
      </w:r>
      <w:r w:rsidRPr="00537800">
        <w:rPr>
          <w:sz w:val="24"/>
          <w:szCs w:val="24"/>
        </w:rPr>
        <w:t>с</w:t>
      </w:r>
      <w:r w:rsidRPr="00537800">
        <w:rPr>
          <w:spacing w:val="-4"/>
          <w:sz w:val="24"/>
          <w:szCs w:val="24"/>
        </w:rPr>
        <w:t xml:space="preserve"> </w:t>
      </w:r>
      <w:r w:rsidRPr="00537800">
        <w:rPr>
          <w:sz w:val="24"/>
          <w:szCs w:val="24"/>
        </w:rPr>
        <w:t>указанием</w:t>
      </w:r>
      <w:r w:rsidRPr="00537800">
        <w:rPr>
          <w:spacing w:val="-57"/>
          <w:sz w:val="24"/>
          <w:szCs w:val="24"/>
        </w:rPr>
        <w:t xml:space="preserve"> </w:t>
      </w:r>
      <w:r w:rsidRPr="00537800">
        <w:rPr>
          <w:sz w:val="24"/>
          <w:szCs w:val="24"/>
        </w:rPr>
        <w:t>количества</w:t>
      </w:r>
      <w:r w:rsidRPr="00537800">
        <w:rPr>
          <w:spacing w:val="-2"/>
          <w:sz w:val="24"/>
          <w:szCs w:val="24"/>
        </w:rPr>
        <w:t xml:space="preserve"> </w:t>
      </w:r>
      <w:r w:rsidRPr="00537800">
        <w:rPr>
          <w:sz w:val="24"/>
          <w:szCs w:val="24"/>
        </w:rPr>
        <w:t>часов, отводимых</w:t>
      </w:r>
      <w:r w:rsidRPr="00537800">
        <w:rPr>
          <w:spacing w:val="-2"/>
          <w:sz w:val="24"/>
          <w:szCs w:val="24"/>
        </w:rPr>
        <w:t xml:space="preserve"> </w:t>
      </w:r>
      <w:r w:rsidRPr="00537800">
        <w:rPr>
          <w:sz w:val="24"/>
          <w:szCs w:val="24"/>
        </w:rPr>
        <w:t>на</w:t>
      </w:r>
      <w:r w:rsidRPr="00537800">
        <w:rPr>
          <w:spacing w:val="-1"/>
          <w:sz w:val="24"/>
          <w:szCs w:val="24"/>
        </w:rPr>
        <w:t xml:space="preserve"> </w:t>
      </w:r>
      <w:r w:rsidRPr="00537800">
        <w:rPr>
          <w:sz w:val="24"/>
          <w:szCs w:val="24"/>
        </w:rPr>
        <w:t>изучение</w:t>
      </w:r>
      <w:r w:rsidRPr="00537800">
        <w:rPr>
          <w:spacing w:val="-2"/>
          <w:sz w:val="24"/>
          <w:szCs w:val="24"/>
        </w:rPr>
        <w:t xml:space="preserve"> </w:t>
      </w:r>
      <w:r w:rsidRPr="00537800">
        <w:rPr>
          <w:sz w:val="24"/>
          <w:szCs w:val="24"/>
        </w:rPr>
        <w:t>каждой темы</w:t>
      </w:r>
    </w:p>
    <w:tbl>
      <w:tblPr>
        <w:tblStyle w:val="TableNormal"/>
        <w:tblW w:w="0" w:type="auto"/>
        <w:tblInd w:w="1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782"/>
        <w:gridCol w:w="10299"/>
        <w:gridCol w:w="1418"/>
      </w:tblGrid>
      <w:tr w:rsidR="00537800" w14:paraId="381004CB" w14:textId="77777777" w:rsidTr="00906F4D">
        <w:trPr>
          <w:trHeight w:val="1110"/>
        </w:trPr>
        <w:tc>
          <w:tcPr>
            <w:tcW w:w="550" w:type="dxa"/>
          </w:tcPr>
          <w:p w14:paraId="3C3A1766" w14:textId="77777777" w:rsidR="00537800" w:rsidRDefault="00537800" w:rsidP="00731782">
            <w:pPr>
              <w:pStyle w:val="TableParagraph"/>
              <w:spacing w:before="6" w:line="252" w:lineRule="auto"/>
              <w:ind w:left="107" w:right="16" w:firstLine="7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п.п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782" w:type="dxa"/>
          </w:tcPr>
          <w:p w14:paraId="1BA08670" w14:textId="77777777" w:rsidR="00537800" w:rsidRDefault="00537800" w:rsidP="00731782">
            <w:pPr>
              <w:pStyle w:val="TableParagraph"/>
              <w:spacing w:before="3"/>
              <w:ind w:left="114" w:right="30" w:firstLine="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10299" w:type="dxa"/>
          </w:tcPr>
          <w:p w14:paraId="78523D1E" w14:textId="77777777" w:rsidR="00537800" w:rsidRPr="00537800" w:rsidRDefault="00537800" w:rsidP="00731782">
            <w:pPr>
              <w:pStyle w:val="TableParagraph"/>
              <w:spacing w:before="3"/>
              <w:ind w:left="373" w:right="292" w:hanging="13"/>
              <w:jc w:val="center"/>
              <w:rPr>
                <w:b/>
                <w:sz w:val="24"/>
                <w:lang w:val="ru-RU"/>
              </w:rPr>
            </w:pPr>
            <w:r w:rsidRPr="00537800">
              <w:rPr>
                <w:b/>
                <w:sz w:val="24"/>
                <w:lang w:val="ru-RU"/>
              </w:rPr>
              <w:t>Модуль</w:t>
            </w:r>
            <w:r w:rsidRPr="0053780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37800">
              <w:rPr>
                <w:b/>
                <w:sz w:val="24"/>
                <w:lang w:val="ru-RU"/>
              </w:rPr>
              <w:t>воспитательной</w:t>
            </w:r>
            <w:r w:rsidRPr="0053780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37800">
              <w:rPr>
                <w:b/>
                <w:sz w:val="24"/>
                <w:lang w:val="ru-RU"/>
              </w:rPr>
              <w:t>программы</w:t>
            </w:r>
          </w:p>
          <w:p w14:paraId="05FF9E37" w14:textId="77777777" w:rsidR="00537800" w:rsidRPr="00537800" w:rsidRDefault="00537800" w:rsidP="00731782">
            <w:pPr>
              <w:pStyle w:val="TableParagraph"/>
              <w:spacing w:before="1" w:line="259" w:lineRule="exact"/>
              <w:ind w:left="202" w:right="120"/>
              <w:jc w:val="center"/>
              <w:rPr>
                <w:b/>
                <w:sz w:val="24"/>
                <w:lang w:val="ru-RU"/>
              </w:rPr>
            </w:pPr>
            <w:r w:rsidRPr="00537800">
              <w:rPr>
                <w:b/>
                <w:sz w:val="24"/>
                <w:lang w:val="ru-RU"/>
              </w:rPr>
              <w:t>«Школьный</w:t>
            </w:r>
            <w:r w:rsidRPr="0053780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37800">
              <w:rPr>
                <w:b/>
                <w:sz w:val="24"/>
                <w:lang w:val="ru-RU"/>
              </w:rPr>
              <w:t>урок»</w:t>
            </w:r>
          </w:p>
        </w:tc>
        <w:tc>
          <w:tcPr>
            <w:tcW w:w="1418" w:type="dxa"/>
          </w:tcPr>
          <w:p w14:paraId="3A655044" w14:textId="77777777" w:rsidR="00537800" w:rsidRDefault="00537800" w:rsidP="00731782">
            <w:pPr>
              <w:pStyle w:val="TableParagraph"/>
              <w:spacing w:before="3"/>
              <w:ind w:left="104" w:right="3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</w:p>
        </w:tc>
      </w:tr>
      <w:tr w:rsidR="00537800" w14:paraId="357F17F5" w14:textId="77777777" w:rsidTr="00906F4D">
        <w:trPr>
          <w:trHeight w:val="280"/>
        </w:trPr>
        <w:tc>
          <w:tcPr>
            <w:tcW w:w="550" w:type="dxa"/>
            <w:tcBorders>
              <w:bottom w:val="nil"/>
            </w:tcBorders>
          </w:tcPr>
          <w:p w14:paraId="5994C160" w14:textId="77777777" w:rsidR="00537800" w:rsidRDefault="00537800" w:rsidP="0073178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2" w:type="dxa"/>
            <w:tcBorders>
              <w:bottom w:val="nil"/>
            </w:tcBorders>
          </w:tcPr>
          <w:p w14:paraId="759D5254" w14:textId="77777777" w:rsidR="00537800" w:rsidRPr="00C06AAC" w:rsidRDefault="00537800" w:rsidP="00731782">
            <w:pPr>
              <w:pStyle w:val="TableParagraph"/>
              <w:spacing w:line="260" w:lineRule="exact"/>
              <w:ind w:left="107"/>
              <w:rPr>
                <w:sz w:val="24"/>
                <w:lang w:val="ru-RU"/>
              </w:rPr>
            </w:pPr>
            <w:r w:rsidRPr="00C06AAC">
              <w:rPr>
                <w:sz w:val="24"/>
                <w:lang w:val="ru-RU"/>
              </w:rPr>
              <w:t>Особенности</w:t>
            </w:r>
          </w:p>
          <w:p w14:paraId="71C49A2B" w14:textId="5B261DA0" w:rsidR="00906F4D" w:rsidRDefault="00906F4D" w:rsidP="00731782">
            <w:pPr>
              <w:pStyle w:val="TableParagraph"/>
              <w:spacing w:line="260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музыкальной </w:t>
            </w:r>
          </w:p>
          <w:p w14:paraId="03198AD2" w14:textId="698B1A87" w:rsidR="00906F4D" w:rsidRDefault="00906F4D" w:rsidP="00731782">
            <w:pPr>
              <w:pStyle w:val="TableParagraph"/>
              <w:spacing w:line="260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драматургии,</w:t>
            </w:r>
          </w:p>
          <w:p w14:paraId="3ACB73B7" w14:textId="54FDA39A" w:rsidR="00906F4D" w:rsidRPr="00906F4D" w:rsidRDefault="00906F4D" w:rsidP="00731782">
            <w:pPr>
              <w:pStyle w:val="TableParagraph"/>
              <w:spacing w:line="260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сценической музыки</w:t>
            </w:r>
          </w:p>
        </w:tc>
        <w:tc>
          <w:tcPr>
            <w:tcW w:w="10299" w:type="dxa"/>
            <w:tcBorders>
              <w:bottom w:val="nil"/>
            </w:tcBorders>
          </w:tcPr>
          <w:p w14:paraId="558ED04E" w14:textId="77777777" w:rsidR="00906F4D" w:rsidRPr="00C06AAC" w:rsidRDefault="00906F4D" w:rsidP="00906F4D">
            <w:pPr>
              <w:adjustRightInd w:val="0"/>
              <w:ind w:right="-1"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06AAC">
              <w:rPr>
                <w:rFonts w:ascii="Times New Roman" w:eastAsia="№Е" w:hAnsi="Times New Roman" w:cs="Times New Roman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62DA34FF" w14:textId="77777777" w:rsidR="00906F4D" w:rsidRPr="00C06AAC" w:rsidRDefault="00906F4D" w:rsidP="00906F4D">
            <w:pPr>
              <w:adjustRightInd w:val="0"/>
              <w:ind w:right="-1" w:firstLine="709"/>
              <w:rPr>
                <w:sz w:val="24"/>
                <w:szCs w:val="24"/>
                <w:lang w:val="ru-RU"/>
              </w:rPr>
            </w:pPr>
            <w:r w:rsidRPr="00C06AAC">
              <w:rPr>
                <w:rFonts w:ascii="Times New Roman" w:eastAsia="№Е" w:hAnsi="Times New Roman" w:cs="Times New Roman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83013B8" w14:textId="77777777" w:rsidR="00906F4D" w:rsidRPr="00C06AAC" w:rsidRDefault="00906F4D" w:rsidP="00906F4D">
            <w:pPr>
              <w:adjustRightInd w:val="0"/>
              <w:ind w:right="-1" w:firstLine="7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6AAC">
              <w:rPr>
                <w:rFonts w:ascii="Times New Roman" w:eastAsia="№Е" w:hAnsi="Times New Roman" w:cs="Times New Roman"/>
                <w:iCs/>
                <w:sz w:val="24"/>
                <w:szCs w:val="24"/>
                <w:lang w:val="ru-RU"/>
              </w:rPr>
              <w:t xml:space="preserve">использование </w:t>
            </w:r>
            <w:r w:rsidRPr="00C06AAC">
              <w:rPr>
                <w:rFonts w:ascii="Times New Roman" w:hAnsi="Times New Roman"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7716811" w14:textId="77777777" w:rsidR="00906F4D" w:rsidRPr="00906F4D" w:rsidRDefault="00906F4D" w:rsidP="00906F4D">
            <w:pPr>
              <w:adjustRightInd w:val="0"/>
              <w:ind w:right="-1" w:firstLine="7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6F4D">
              <w:rPr>
                <w:rFonts w:ascii="Times New Roman" w:eastAsia="№Е" w:hAnsi="Times New Roman" w:cs="Times New Roman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906F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74B20F11" w14:textId="77777777" w:rsidR="00906F4D" w:rsidRPr="00906F4D" w:rsidRDefault="00906F4D" w:rsidP="00906F4D">
            <w:pPr>
              <w:adjustRightInd w:val="0"/>
              <w:ind w:right="-1" w:firstLine="7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6F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A230647" w14:textId="02537188" w:rsidR="00537800" w:rsidRPr="00906F4D" w:rsidRDefault="00537800" w:rsidP="00906F4D">
            <w:pPr>
              <w:pStyle w:val="TableParagraph"/>
              <w:spacing w:line="260" w:lineRule="exact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1CB4A09F" w14:textId="77777777" w:rsidR="00537800" w:rsidRDefault="00537800" w:rsidP="00731782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06F4D" w14:paraId="3A8D1ECF" w14:textId="77777777" w:rsidTr="00906F4D">
        <w:trPr>
          <w:trHeight w:val="1831"/>
        </w:trPr>
        <w:tc>
          <w:tcPr>
            <w:tcW w:w="550" w:type="dxa"/>
            <w:tcBorders>
              <w:bottom w:val="nil"/>
            </w:tcBorders>
          </w:tcPr>
          <w:p w14:paraId="5015A434" w14:textId="77777777" w:rsidR="00906F4D" w:rsidRDefault="00906F4D" w:rsidP="00906F4D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82" w:type="dxa"/>
            <w:tcBorders>
              <w:bottom w:val="nil"/>
            </w:tcBorders>
          </w:tcPr>
          <w:p w14:paraId="63BA3258" w14:textId="77777777" w:rsidR="00906F4D" w:rsidRPr="00C06AAC" w:rsidRDefault="00906F4D" w:rsidP="00906F4D">
            <w:pPr>
              <w:pStyle w:val="TableParagraph"/>
              <w:spacing w:line="260" w:lineRule="exact"/>
              <w:ind w:left="107"/>
              <w:rPr>
                <w:sz w:val="24"/>
                <w:lang w:val="ru-RU"/>
              </w:rPr>
            </w:pPr>
            <w:r w:rsidRPr="00C06AAC">
              <w:rPr>
                <w:sz w:val="24"/>
                <w:lang w:val="ru-RU"/>
              </w:rPr>
              <w:t>Особенности</w:t>
            </w:r>
          </w:p>
          <w:p w14:paraId="69494E9B" w14:textId="552EE34F" w:rsidR="00906F4D" w:rsidRPr="00906F4D" w:rsidRDefault="00906F4D" w:rsidP="00906F4D">
            <w:pPr>
              <w:pStyle w:val="TableParagraph"/>
              <w:spacing w:line="260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драматургии, камерной и симфонической музыки</w:t>
            </w:r>
          </w:p>
        </w:tc>
        <w:tc>
          <w:tcPr>
            <w:tcW w:w="10299" w:type="dxa"/>
            <w:tcBorders>
              <w:bottom w:val="nil"/>
            </w:tcBorders>
          </w:tcPr>
          <w:p w14:paraId="70511B86" w14:textId="77777777" w:rsidR="00906F4D" w:rsidRPr="00906F4D" w:rsidRDefault="00906F4D" w:rsidP="00906F4D">
            <w:pPr>
              <w:adjustRightInd w:val="0"/>
              <w:ind w:right="-1"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6F4D">
              <w:rPr>
                <w:rFonts w:ascii="Times New Roman" w:eastAsia="№Е" w:hAnsi="Times New Roman" w:cs="Times New Roman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7299E933" w14:textId="77777777" w:rsidR="00906F4D" w:rsidRPr="00906F4D" w:rsidRDefault="00906F4D" w:rsidP="00906F4D">
            <w:pPr>
              <w:adjustRightInd w:val="0"/>
              <w:ind w:right="-1" w:firstLine="709"/>
              <w:rPr>
                <w:sz w:val="24"/>
                <w:szCs w:val="24"/>
                <w:lang w:val="ru-RU"/>
              </w:rPr>
            </w:pPr>
            <w:r w:rsidRPr="00906F4D">
              <w:rPr>
                <w:rFonts w:ascii="Times New Roman" w:eastAsia="№Е" w:hAnsi="Times New Roman" w:cs="Times New Roman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5943DBE" w14:textId="77777777" w:rsidR="00906F4D" w:rsidRPr="00906F4D" w:rsidRDefault="00906F4D" w:rsidP="00906F4D">
            <w:pPr>
              <w:adjustRightInd w:val="0"/>
              <w:ind w:right="-1" w:firstLine="7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6F4D">
              <w:rPr>
                <w:rFonts w:ascii="Times New Roman" w:eastAsia="№Е" w:hAnsi="Times New Roman" w:cs="Times New Roman"/>
                <w:iCs/>
                <w:sz w:val="24"/>
                <w:szCs w:val="24"/>
                <w:lang w:val="ru-RU"/>
              </w:rPr>
              <w:t xml:space="preserve">использование </w:t>
            </w:r>
            <w:r w:rsidRPr="00906F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</w:t>
            </w:r>
            <w:r w:rsidRPr="00906F4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311715F" w14:textId="77777777" w:rsidR="00906F4D" w:rsidRPr="00906F4D" w:rsidRDefault="00906F4D" w:rsidP="00906F4D">
            <w:pPr>
              <w:adjustRightInd w:val="0"/>
              <w:ind w:right="-1" w:firstLine="7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6F4D">
              <w:rPr>
                <w:rFonts w:ascii="Times New Roman" w:eastAsia="№Е" w:hAnsi="Times New Roman" w:cs="Times New Roman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906F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3C5989D8" w14:textId="310E4640" w:rsidR="00906F4D" w:rsidRPr="00906F4D" w:rsidRDefault="00906F4D" w:rsidP="00906F4D">
            <w:pPr>
              <w:adjustRightInd w:val="0"/>
              <w:ind w:right="-1" w:firstLine="709"/>
              <w:rPr>
                <w:sz w:val="24"/>
                <w:lang w:val="ru-RU"/>
              </w:rPr>
            </w:pPr>
            <w:r w:rsidRPr="00906F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1418" w:type="dxa"/>
            <w:tcBorders>
              <w:bottom w:val="nil"/>
            </w:tcBorders>
          </w:tcPr>
          <w:p w14:paraId="5209EEC5" w14:textId="77777777" w:rsidR="00906F4D" w:rsidRDefault="00906F4D" w:rsidP="00906F4D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</w:tr>
      <w:tr w:rsidR="00906F4D" w14:paraId="778DCAB6" w14:textId="77777777" w:rsidTr="00906F4D">
        <w:trPr>
          <w:trHeight w:val="292"/>
        </w:trPr>
        <w:tc>
          <w:tcPr>
            <w:tcW w:w="550" w:type="dxa"/>
          </w:tcPr>
          <w:p w14:paraId="1F2590C2" w14:textId="77777777" w:rsidR="00906F4D" w:rsidRDefault="00906F4D" w:rsidP="00906F4D">
            <w:pPr>
              <w:pStyle w:val="TableParagraph"/>
              <w:rPr>
                <w:sz w:val="20"/>
              </w:rPr>
            </w:pPr>
          </w:p>
        </w:tc>
        <w:tc>
          <w:tcPr>
            <w:tcW w:w="1782" w:type="dxa"/>
          </w:tcPr>
          <w:p w14:paraId="7F2F1E44" w14:textId="77777777" w:rsidR="00906F4D" w:rsidRDefault="00906F4D" w:rsidP="00906F4D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0299" w:type="dxa"/>
          </w:tcPr>
          <w:p w14:paraId="4DA914F5" w14:textId="77777777" w:rsidR="00906F4D" w:rsidRDefault="00906F4D" w:rsidP="00906F4D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6A95D763" w14:textId="77777777" w:rsidR="00906F4D" w:rsidRDefault="00906F4D" w:rsidP="00906F4D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</w:tbl>
    <w:p w14:paraId="25CE75CB" w14:textId="7C89BAAB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ACB2EBA" w14:textId="6FCC721B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1425C2A" w14:textId="39D66F88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28177B0" w14:textId="6BD99F7C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6C83E54" w14:textId="1B0BCDBF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EE0D8D4" w14:textId="02EAF896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B4F557B" w14:textId="7D8F11FE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4B24AF3" w14:textId="76F24FC6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8EB56BD" w14:textId="076B7B96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170E4B0" w14:textId="2301FA72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DF1BE55" w14:textId="5E1F9154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C17242B" w14:textId="1ED391F7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5936C73" w14:textId="73B448B2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655DB75" w14:textId="06D10F05" w:rsidR="00537800" w:rsidRDefault="00537800" w:rsidP="00C632BB">
      <w:pPr>
        <w:snapToGrid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D35ED42" w14:textId="1C904BAB" w:rsidR="00C632BB" w:rsidRPr="00C632BB" w:rsidRDefault="00C632BB" w:rsidP="00C632BB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DBCB0D" w14:textId="77777777" w:rsidR="005564BA" w:rsidRPr="00636DA6" w:rsidRDefault="005564BA" w:rsidP="005564BA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564BA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</w:t>
      </w:r>
      <w:r w:rsidRPr="005564BA">
        <w:rPr>
          <w:rFonts w:ascii="Times New Roman" w:hAnsi="Times New Roman" w:cs="Times New Roman"/>
          <w:bCs/>
          <w:iCs/>
          <w:sz w:val="24"/>
          <w:szCs w:val="24"/>
        </w:rPr>
        <w:t xml:space="preserve">   Календарно-тематическое планирование </w:t>
      </w:r>
    </w:p>
    <w:tbl>
      <w:tblPr>
        <w:tblW w:w="14743" w:type="dxa"/>
        <w:tblCellSpacing w:w="0" w:type="dxa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10"/>
        <w:gridCol w:w="6397"/>
        <w:gridCol w:w="17"/>
        <w:gridCol w:w="4926"/>
        <w:gridCol w:w="1559"/>
        <w:gridCol w:w="1134"/>
      </w:tblGrid>
      <w:tr w:rsidR="00636DA6" w:rsidRPr="00801682" w14:paraId="1EFA5F2D" w14:textId="77777777" w:rsidTr="00476450">
        <w:trPr>
          <w:trHeight w:val="376"/>
          <w:tblCellSpacing w:w="0" w:type="dxa"/>
        </w:trPr>
        <w:tc>
          <w:tcPr>
            <w:tcW w:w="710" w:type="dxa"/>
            <w:vMerge w:val="restart"/>
          </w:tcPr>
          <w:p w14:paraId="630995E6" w14:textId="77777777" w:rsidR="00636DA6" w:rsidRPr="00801682" w:rsidRDefault="00636DA6" w:rsidP="005564BA">
            <w:pPr>
              <w:pStyle w:val="a3"/>
              <w:jc w:val="both"/>
            </w:pPr>
            <w:r w:rsidRPr="00801682">
              <w:t xml:space="preserve">№ </w:t>
            </w:r>
            <w:r w:rsidRPr="00801682">
              <w:rPr>
                <w:bCs/>
              </w:rPr>
              <w:t>п/п</w:t>
            </w:r>
          </w:p>
        </w:tc>
        <w:tc>
          <w:tcPr>
            <w:tcW w:w="6414" w:type="dxa"/>
            <w:gridSpan w:val="2"/>
            <w:vMerge w:val="restart"/>
            <w:tcBorders>
              <w:right w:val="single" w:sz="4" w:space="0" w:color="auto"/>
            </w:tcBorders>
          </w:tcPr>
          <w:p w14:paraId="01C89324" w14:textId="77777777" w:rsidR="00636DA6" w:rsidRPr="00801682" w:rsidRDefault="00636DA6" w:rsidP="005564BA">
            <w:pPr>
              <w:pStyle w:val="a3"/>
              <w:jc w:val="both"/>
            </w:pPr>
            <w:r w:rsidRPr="00801682">
              <w:rPr>
                <w:bCs/>
              </w:rPr>
              <w:t>Тема урока</w:t>
            </w:r>
          </w:p>
        </w:tc>
        <w:tc>
          <w:tcPr>
            <w:tcW w:w="4926" w:type="dxa"/>
            <w:vMerge w:val="restart"/>
            <w:tcBorders>
              <w:left w:val="single" w:sz="4" w:space="0" w:color="auto"/>
            </w:tcBorders>
          </w:tcPr>
          <w:p w14:paraId="06C185DA" w14:textId="77777777" w:rsidR="00636DA6" w:rsidRPr="00636DA6" w:rsidRDefault="00636DA6" w:rsidP="00636D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B6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  <w:t>Основные виды деятельности обучающихся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4938B166" w14:textId="77777777" w:rsidR="00636DA6" w:rsidRPr="00801682" w:rsidRDefault="00636DA6" w:rsidP="00636DA6">
            <w:pPr>
              <w:pStyle w:val="a3"/>
              <w:jc w:val="center"/>
            </w:pPr>
            <w:r w:rsidRPr="00801682">
              <w:t>Дата</w:t>
            </w:r>
          </w:p>
        </w:tc>
      </w:tr>
      <w:tr w:rsidR="00636DA6" w:rsidRPr="00801682" w14:paraId="498EB221" w14:textId="77777777" w:rsidTr="00476450">
        <w:trPr>
          <w:trHeight w:val="165"/>
          <w:tblCellSpacing w:w="0" w:type="dxa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062216B2" w14:textId="77777777" w:rsidR="00636DA6" w:rsidRPr="00801682" w:rsidRDefault="00636DA6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CD59DE" w14:textId="77777777" w:rsidR="00636DA6" w:rsidRPr="00801682" w:rsidRDefault="00636DA6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FD841F" w14:textId="77777777" w:rsidR="00636DA6" w:rsidRPr="003B0B6D" w:rsidRDefault="00636DA6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75E" w14:textId="77777777" w:rsidR="00636DA6" w:rsidRPr="00801682" w:rsidRDefault="00636DA6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6A56BF" w14:textId="77777777" w:rsidR="00636DA6" w:rsidRPr="00801682" w:rsidRDefault="00636DA6" w:rsidP="0055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36DA6" w:rsidRPr="00801682" w14:paraId="5BD6AAD8" w14:textId="77777777" w:rsidTr="00476450">
        <w:trPr>
          <w:trHeight w:val="679"/>
          <w:tblCellSpacing w:w="0" w:type="dxa"/>
        </w:trPr>
        <w:tc>
          <w:tcPr>
            <w:tcW w:w="710" w:type="dxa"/>
          </w:tcPr>
          <w:p w14:paraId="0254868A" w14:textId="77777777" w:rsidR="00636DA6" w:rsidRPr="00801682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7FBA1AD8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Классика и современност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ь.</w:t>
            </w:r>
          </w:p>
          <w:p w14:paraId="21A4D1F3" w14:textId="77777777" w:rsidR="00153395" w:rsidRPr="00153395" w:rsidRDefault="00153395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Классика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 xml:space="preserve"> һәм хәзерге чор.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4B171D09" w14:textId="77777777" w:rsidR="00636DA6" w:rsidRPr="003B0B6D" w:rsidRDefault="00636DA6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нити связывающие музыку прошлого с современностью.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0C1C03B" w14:textId="00AF4896" w:rsidR="00636DA6" w:rsidRPr="005B2C03" w:rsidRDefault="009513EA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539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F868BB" w14:textId="77777777" w:rsidR="00636DA6" w:rsidRPr="00801682" w:rsidRDefault="00636DA6" w:rsidP="00153395">
            <w:pPr>
              <w:spacing w:after="0" w:line="240" w:lineRule="auto"/>
              <w:ind w:lef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3ED79C71" w14:textId="77777777" w:rsidTr="00476450">
        <w:trPr>
          <w:trHeight w:val="537"/>
          <w:tblCellSpacing w:w="0" w:type="dxa"/>
        </w:trPr>
        <w:tc>
          <w:tcPr>
            <w:tcW w:w="710" w:type="dxa"/>
          </w:tcPr>
          <w:p w14:paraId="5565034C" w14:textId="77777777" w:rsidR="00636DA6" w:rsidRPr="00801682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1F3C6ADB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bCs/>
                <w:sz w:val="24"/>
                <w:szCs w:val="24"/>
              </w:rPr>
              <w:t>В музыкальном театре. Опера.</w:t>
            </w:r>
          </w:p>
          <w:p w14:paraId="6BDC0AC7" w14:textId="77777777" w:rsidR="00153395" w:rsidRPr="00153395" w:rsidRDefault="00153395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Музыкаль театрда. Опера.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73966F79" w14:textId="77777777" w:rsidR="00636DA6" w:rsidRPr="003B0B6D" w:rsidRDefault="00636DA6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Четко определять тесную связь различных жанров искусств в опере.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D3F6679" w14:textId="0AD3F4AD" w:rsidR="00636DA6" w:rsidRPr="005B2C03" w:rsidRDefault="009513EA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4B10FD" w14:textId="77777777" w:rsidR="00636DA6" w:rsidRPr="00801682" w:rsidRDefault="00636DA6" w:rsidP="00153395">
            <w:pPr>
              <w:spacing w:after="0" w:line="240" w:lineRule="auto"/>
              <w:ind w:lef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31F2BE9B" w14:textId="77777777" w:rsidTr="00476450">
        <w:trPr>
          <w:trHeight w:val="709"/>
          <w:tblCellSpacing w:w="0" w:type="dxa"/>
        </w:trPr>
        <w:tc>
          <w:tcPr>
            <w:tcW w:w="710" w:type="dxa"/>
          </w:tcPr>
          <w:p w14:paraId="70996F6B" w14:textId="77777777" w:rsidR="00636DA6" w:rsidRPr="00801682" w:rsidRDefault="00636DA6" w:rsidP="001533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495449F1" w14:textId="77777777" w:rsidR="00153395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Опера М. Глинки «Иван Сусанин»</w:t>
            </w:r>
          </w:p>
          <w:p w14:paraId="41A575F2" w14:textId="77777777" w:rsidR="00153395" w:rsidRPr="00153395" w:rsidRDefault="00153395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Музыкаль театрда. Опера.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 Глинка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«Иван Сусанин»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03AAA520" w14:textId="77777777" w:rsidR="00636DA6" w:rsidRPr="003B0B6D" w:rsidRDefault="00636DA6" w:rsidP="001533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Знать, как драматургия оперы помогает раскрыть патриотические чувства народа.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48D78CB" w14:textId="3BAC531C" w:rsidR="00636DA6" w:rsidRPr="00AD3DAB" w:rsidRDefault="002245F0" w:rsidP="001533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5FD81F" w14:textId="77777777" w:rsidR="00636DA6" w:rsidRPr="00801682" w:rsidRDefault="00636DA6" w:rsidP="001533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4AABAE11" w14:textId="77777777" w:rsidTr="00476450">
        <w:trPr>
          <w:trHeight w:val="723"/>
          <w:tblCellSpacing w:w="0" w:type="dxa"/>
        </w:trPr>
        <w:tc>
          <w:tcPr>
            <w:tcW w:w="710" w:type="dxa"/>
          </w:tcPr>
          <w:p w14:paraId="488713A2" w14:textId="77777777" w:rsidR="00636DA6" w:rsidRPr="00801682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0108F7BC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Опера А. Бородина «Князь Игорь»</w:t>
            </w:r>
          </w:p>
          <w:p w14:paraId="50149E85" w14:textId="77777777" w:rsidR="00153395" w:rsidRPr="00153395" w:rsidRDefault="00153395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Музыкаль театрда. Опера.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Бородина«Кен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әз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Игорь»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42122923" w14:textId="77777777" w:rsidR="00636DA6" w:rsidRPr="003B0B6D" w:rsidRDefault="00636DA6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Знать, как при помощи музыки можно передать восточный колорит и национальную культуру других народов.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DC0FA55" w14:textId="77110BDD" w:rsidR="00636DA6" w:rsidRPr="00AD3DAB" w:rsidRDefault="002245F0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5067D1" w14:textId="77777777" w:rsidR="00636DA6" w:rsidRPr="00801682" w:rsidRDefault="00636DA6" w:rsidP="00153395">
            <w:pPr>
              <w:spacing w:after="0" w:line="240" w:lineRule="auto"/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5D0AEB14" w14:textId="77777777" w:rsidTr="00476450">
        <w:trPr>
          <w:trHeight w:val="653"/>
          <w:tblCellSpacing w:w="0" w:type="dxa"/>
        </w:trPr>
        <w:tc>
          <w:tcPr>
            <w:tcW w:w="710" w:type="dxa"/>
          </w:tcPr>
          <w:p w14:paraId="3741A6CE" w14:textId="77777777" w:rsidR="00636DA6" w:rsidRPr="0080168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6CA90480" w14:textId="77777777" w:rsidR="00636DA6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Опера А. Бородина «Князь Игорь»</w:t>
            </w:r>
          </w:p>
          <w:p w14:paraId="2B1E9046" w14:textId="77777777" w:rsidR="00153395" w:rsidRPr="00153395" w:rsidRDefault="00153395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Музыкаль театрда. Опера.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Бородина«Кен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әз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Игорь»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4E9184F3" w14:textId="77777777" w:rsidR="00636DA6" w:rsidRPr="003B0B6D" w:rsidRDefault="00636DA6" w:rsidP="007B3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и понимать главную идею балета, выраженную при помощи танца и пантомимы.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FA64EF8" w14:textId="3E1FE858" w:rsidR="00636DA6" w:rsidRPr="00AD3DAB" w:rsidRDefault="009513EA" w:rsidP="007B3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306120" w14:textId="77777777" w:rsidR="00636DA6" w:rsidRPr="00801682" w:rsidRDefault="00636DA6" w:rsidP="007B3392">
            <w:pPr>
              <w:spacing w:after="0" w:line="240" w:lineRule="auto"/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5A422853" w14:textId="77777777" w:rsidTr="00476450">
        <w:trPr>
          <w:trHeight w:val="867"/>
          <w:tblCellSpacing w:w="0" w:type="dxa"/>
        </w:trPr>
        <w:tc>
          <w:tcPr>
            <w:tcW w:w="710" w:type="dxa"/>
          </w:tcPr>
          <w:p w14:paraId="06E95209" w14:textId="77777777" w:rsidR="00636DA6" w:rsidRPr="00C632BB" w:rsidRDefault="00636DA6" w:rsidP="00C632BB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3FFCC8BC" w14:textId="77777777" w:rsidR="00636DA6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1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 музыкальном театре. Балет</w:t>
            </w:r>
          </w:p>
          <w:p w14:paraId="5FADA73E" w14:textId="77777777" w:rsidR="00153395" w:rsidRPr="00153395" w:rsidRDefault="00153395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Музыкаль театрда. Балет.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23F5D249" w14:textId="77777777" w:rsidR="00636DA6" w:rsidRPr="003B0B6D" w:rsidRDefault="00636DA6" w:rsidP="007B33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роль  хора в балета «Ярославна».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драматическая роль   -поясняющий текст от автора)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8910F6A" w14:textId="3EB0DF58" w:rsidR="00636DA6" w:rsidRPr="00AD3DAB" w:rsidRDefault="009513EA" w:rsidP="007B3392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8253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600927A1" w14:textId="77777777" w:rsidR="00636DA6" w:rsidRPr="00801682" w:rsidRDefault="00636DA6" w:rsidP="007B3392">
            <w:pPr>
              <w:pStyle w:val="aa"/>
              <w:spacing w:before="240"/>
              <w:ind w:left="0" w:right="-30"/>
              <w:jc w:val="both"/>
              <w:rPr>
                <w:i/>
              </w:rPr>
            </w:pPr>
          </w:p>
        </w:tc>
      </w:tr>
      <w:tr w:rsidR="00636DA6" w:rsidRPr="00801682" w14:paraId="719B981C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3711D404" w14:textId="77777777" w:rsidR="00636DA6" w:rsidRPr="00801682" w:rsidRDefault="00636DA6" w:rsidP="007B33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41FF6B74" w14:textId="77777777" w:rsidR="00636DA6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Балет. Б.И. Тищенко. Балет «Ярославна»</w:t>
            </w:r>
          </w:p>
          <w:p w14:paraId="7ECA1E59" w14:textId="77777777" w:rsidR="007B3392" w:rsidRPr="007B3392" w:rsidRDefault="007B3392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Музыкаль театрда. Балет.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Б.И. Тищенко. Балет «Ярославна»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2AFB3B0A" w14:textId="77777777" w:rsidR="00636DA6" w:rsidRPr="003B0B6D" w:rsidRDefault="00636DA6" w:rsidP="007B33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Анализировать и обобщать много</w:t>
            </w:r>
            <w:r w:rsidRPr="003B0B6D">
              <w:rPr>
                <w:rFonts w:ascii="Times New Roman" w:hAnsi="Times New Roman" w:cs="Times New Roman"/>
                <w:sz w:val="24"/>
                <w:szCs w:val="24"/>
              </w:rPr>
              <w:softHyphen/>
              <w:t>образие связей му</w:t>
            </w:r>
            <w:r w:rsidRPr="003B0B6D">
              <w:rPr>
                <w:rFonts w:ascii="Times New Roman" w:hAnsi="Times New Roman" w:cs="Times New Roman"/>
                <w:sz w:val="24"/>
                <w:szCs w:val="24"/>
              </w:rPr>
              <w:softHyphen/>
              <w:t>зыки, литературы и изобразительно</w:t>
            </w:r>
            <w:r w:rsidRPr="003B0B6D">
              <w:rPr>
                <w:rFonts w:ascii="Times New Roman" w:hAnsi="Times New Roman" w:cs="Times New Roman"/>
                <w:sz w:val="24"/>
                <w:szCs w:val="24"/>
              </w:rPr>
              <w:softHyphen/>
              <w:t>го искусства.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314A81B" w14:textId="00C983BE" w:rsidR="00636DA6" w:rsidRPr="00AD3DAB" w:rsidRDefault="002245F0" w:rsidP="007B33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1D37F" w14:textId="77777777" w:rsidR="00636DA6" w:rsidRPr="00801682" w:rsidRDefault="00636DA6" w:rsidP="007B33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588BDC47" w14:textId="77777777" w:rsidTr="00476450">
        <w:trPr>
          <w:trHeight w:val="665"/>
          <w:tblCellSpacing w:w="0" w:type="dxa"/>
        </w:trPr>
        <w:tc>
          <w:tcPr>
            <w:tcW w:w="710" w:type="dxa"/>
          </w:tcPr>
          <w:p w14:paraId="79276D5E" w14:textId="77777777" w:rsidR="00636DA6" w:rsidRPr="00801682" w:rsidRDefault="00636DA6" w:rsidP="007B33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9BB172" w14:textId="77777777" w:rsidR="00636DA6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Балет. Б.И. Тищенко. Балет «Ярославна»</w:t>
            </w:r>
          </w:p>
          <w:p w14:paraId="07F35DD3" w14:textId="77777777" w:rsidR="007B3392" w:rsidRPr="007B3392" w:rsidRDefault="007B3392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Музыкаль театрда. Балет.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Б.И. Тищенко. Балет «Ярославна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1E63216D" w14:textId="77777777" w:rsidR="00636DA6" w:rsidRPr="003B0B6D" w:rsidRDefault="00636DA6" w:rsidP="001533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главные принципы музыкальной сценической драматургии. ( контраст)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C0607CC" w14:textId="38F5DB5E" w:rsidR="00636DA6" w:rsidRPr="00AD3DAB" w:rsidRDefault="002245F0" w:rsidP="001533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E65F599" w14:textId="77777777" w:rsidR="00636DA6" w:rsidRPr="00801682" w:rsidRDefault="00636DA6" w:rsidP="001533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757AF2E2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088E66A3" w14:textId="77777777" w:rsidR="00636DA6" w:rsidRPr="00801682" w:rsidRDefault="00636DA6" w:rsidP="001533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5A0442B2" w14:textId="77777777" w:rsidR="00636DA6" w:rsidRPr="007B3392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7B3392">
              <w:rPr>
                <w:rFonts w:ascii="Times New Roman" w:hAnsi="Times New Roman" w:cs="Times New Roman"/>
                <w:bCs/>
                <w:sz w:val="24"/>
                <w:szCs w:val="24"/>
              </w:rPr>
              <w:t>Всемирно известные театры оперы и балета.</w:t>
            </w:r>
          </w:p>
          <w:p w14:paraId="707F8B71" w14:textId="77777777" w:rsidR="007B3392" w:rsidRPr="007B3392" w:rsidRDefault="007B3392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7B33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>Дөньякүләм</w:t>
            </w:r>
            <w:proofErr w:type="spellEnd"/>
            <w:r w:rsidRPr="007B33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 w:rsidRPr="007B33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>танылган</w:t>
            </w:r>
            <w:proofErr w:type="spellEnd"/>
            <w:r w:rsidRPr="007B33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 w:rsidRPr="007B33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>театрлар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  <w:lang w:val="tt-RU"/>
              </w:rPr>
              <w:t>:</w:t>
            </w:r>
            <w:r w:rsidRPr="007B33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 w:rsidRPr="007B33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>дәүләт</w:t>
            </w:r>
            <w:proofErr w:type="spellEnd"/>
            <w:r w:rsidRPr="007B33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 xml:space="preserve"> академия опера </w:t>
            </w:r>
            <w:proofErr w:type="spellStart"/>
            <w:r w:rsidRPr="007B33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>һәм</w:t>
            </w:r>
            <w:proofErr w:type="spellEnd"/>
            <w:r w:rsidRPr="007B33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 xml:space="preserve"> балет театры.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681553A7" w14:textId="77777777" w:rsidR="00636DA6" w:rsidRPr="003B0B6D" w:rsidRDefault="00636DA6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либретто оперы, её построение, драматизм и сюжет ( литер. произведение)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5371333" w14:textId="154734E9" w:rsidR="00636DA6" w:rsidRPr="00AD3DAB" w:rsidRDefault="00FD04F1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E843B8" w14:textId="77777777" w:rsidR="00636DA6" w:rsidRPr="00801682" w:rsidRDefault="00636DA6" w:rsidP="00153395">
            <w:pPr>
              <w:spacing w:before="240" w:after="0" w:line="240" w:lineRule="auto"/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592ADAA8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08C4D0D9" w14:textId="77777777" w:rsidR="00636DA6" w:rsidRPr="0080168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018CDB58" w14:textId="77777777" w:rsidR="00636DA6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33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 музыкальном театре. «Мой народ – американцы». </w:t>
            </w:r>
            <w:r w:rsidRPr="007B3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C76F86" w14:textId="77777777" w:rsidR="007B3392" w:rsidRPr="007B3392" w:rsidRDefault="007B3392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Музыкаль театрда. “Минем халкым – америкалылыр”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650E3621" w14:textId="77777777" w:rsidR="00636DA6" w:rsidRPr="00636DA6" w:rsidRDefault="00636DA6" w:rsidP="007B3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либретто оперы, её построение, драматизм и сюжет ( литер. произведение)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D3F7C25" w14:textId="21C4126A" w:rsidR="00636DA6" w:rsidRPr="00AD3DAB" w:rsidRDefault="00022C3E" w:rsidP="007B3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253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8A8C08" w14:textId="77777777" w:rsidR="00636DA6" w:rsidRPr="0080168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2D8BA293" w14:textId="77777777" w:rsidTr="00476450">
        <w:trPr>
          <w:trHeight w:val="634"/>
          <w:tblCellSpacing w:w="0" w:type="dxa"/>
        </w:trPr>
        <w:tc>
          <w:tcPr>
            <w:tcW w:w="710" w:type="dxa"/>
          </w:tcPr>
          <w:p w14:paraId="5C13515F" w14:textId="77777777" w:rsidR="00636DA6" w:rsidRPr="0080168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6C258A64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 музыкальном театре.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Первая американская национальная опера «Порги и Бесс».</w:t>
            </w:r>
          </w:p>
          <w:p w14:paraId="773B1935" w14:textId="77777777" w:rsidR="007B3392" w:rsidRPr="007B3392" w:rsidRDefault="007B3392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Музыкаль театрда. Беренче америка халкы операсы “Порги һәм Бесс”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31430243" w14:textId="77777777" w:rsidR="00636DA6" w:rsidRPr="003B0B6D" w:rsidRDefault="00636DA6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Знать, что  слияние средств выразительности помогает взглянуть на классическое произведение по новому.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BA8F7D" w14:textId="6897EE0E" w:rsidR="00636DA6" w:rsidRPr="00AD3DAB" w:rsidRDefault="00FD04F1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FB5BA" w14:textId="77777777" w:rsidR="00636DA6" w:rsidRPr="007A3BED" w:rsidRDefault="00636DA6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4A8E6E1B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60E89A92" w14:textId="77777777" w:rsidR="00636DA6" w:rsidRPr="0080168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567EC395" w14:textId="77777777" w:rsidR="007B339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Опера «Кармен» Ж. Бизе. Образ Кармен.</w:t>
            </w:r>
          </w:p>
          <w:p w14:paraId="5821FE39" w14:textId="77777777" w:rsidR="007B3392" w:rsidRPr="007B3392" w:rsidRDefault="007B3392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«Кармен»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операсы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Ж. Бизе. Кармен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образы.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2B22BB68" w14:textId="77777777" w:rsidR="00636DA6" w:rsidRPr="003B0B6D" w:rsidRDefault="00636DA6" w:rsidP="007B3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Знать, что духовная музыка объединяет прошлое, настоящее и будущее.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E7C516E" w14:textId="091BDDA1" w:rsidR="00636DA6" w:rsidRPr="00AD3DAB" w:rsidRDefault="002245F0" w:rsidP="007B3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24CE232" w14:textId="77777777" w:rsidR="00636DA6" w:rsidRPr="0080168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45652061" w14:textId="77777777" w:rsidTr="00476450">
        <w:trPr>
          <w:trHeight w:val="721"/>
          <w:tblCellSpacing w:w="0" w:type="dxa"/>
        </w:trPr>
        <w:tc>
          <w:tcPr>
            <w:tcW w:w="710" w:type="dxa"/>
          </w:tcPr>
          <w:p w14:paraId="5522E8C2" w14:textId="77777777" w:rsidR="00636DA6" w:rsidRPr="0080168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3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37484A58" w14:textId="77777777" w:rsidR="00636DA6" w:rsidRPr="007B339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Опера «Кармен» Ж. Бизе. Образы   Хозе и  </w:t>
            </w:r>
            <w:proofErr w:type="spellStart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Эскамильо</w:t>
            </w:r>
            <w:proofErr w:type="spellEnd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58F313" w14:textId="77777777" w:rsidR="007B3392" w:rsidRPr="007B3392" w:rsidRDefault="007B3392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«Кармен»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операсы.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Ж. Бизе.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Эскамиль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образлары.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4E720953" w14:textId="77777777" w:rsidR="00636DA6" w:rsidRPr="003B0B6D" w:rsidRDefault="00636DA6" w:rsidP="007B3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нать основные мелодические линии.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7DCA4E0" w14:textId="093ED4CE" w:rsidR="00636DA6" w:rsidRPr="00AD3DAB" w:rsidRDefault="009513EA" w:rsidP="007B3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8253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ADD22F" w14:textId="77777777" w:rsidR="00636DA6" w:rsidRPr="0080168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51D63185" w14:textId="77777777" w:rsidTr="00476450">
        <w:trPr>
          <w:trHeight w:val="487"/>
          <w:tblCellSpacing w:w="0" w:type="dxa"/>
        </w:trPr>
        <w:tc>
          <w:tcPr>
            <w:tcW w:w="710" w:type="dxa"/>
          </w:tcPr>
          <w:p w14:paraId="5397F1C5" w14:textId="77777777" w:rsidR="00636DA6" w:rsidRPr="00801682" w:rsidRDefault="00636DA6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3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0722E5D1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Р. Щедрин. Балет «Кармен-сюита»</w:t>
            </w:r>
            <w:r w:rsidR="007B33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60D72ED5" w14:textId="77777777" w:rsidR="007B3392" w:rsidRPr="007B3392" w:rsidRDefault="007B3392" w:rsidP="007B3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Р. 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едрин.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«Кармен-сюита»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балеты.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3A2C8C27" w14:textId="77777777" w:rsidR="00636DA6" w:rsidRPr="003B0B6D" w:rsidRDefault="00636DA6" w:rsidP="001533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Уметь сравнивать муз. образы разных жанров в одноименном  произведении.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A0987C9" w14:textId="75E723FF" w:rsidR="00636DA6" w:rsidRPr="00AD3DAB" w:rsidRDefault="009513EA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AB1F22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3E6C9032" w14:textId="77777777" w:rsidTr="00476450">
        <w:trPr>
          <w:trHeight w:val="643"/>
          <w:tblCellSpacing w:w="0" w:type="dxa"/>
        </w:trPr>
        <w:tc>
          <w:tcPr>
            <w:tcW w:w="710" w:type="dxa"/>
          </w:tcPr>
          <w:p w14:paraId="213690D0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455E38B4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Сюжеты и образы духовной музыки.</w:t>
            </w:r>
          </w:p>
          <w:p w14:paraId="4AB2339F" w14:textId="77777777" w:rsidR="00F0480A" w:rsidRPr="00F0480A" w:rsidRDefault="00F0480A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Рухи музыканың сю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образлары.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3173399F" w14:textId="77777777" w:rsidR="00636DA6" w:rsidRPr="003B0B6D" w:rsidRDefault="00636DA6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новое прочтение произведения Гоголя «Страшная сказка о правде жизни»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C7660F4" w14:textId="6C4AF532" w:rsidR="00636DA6" w:rsidRPr="00AD3DAB" w:rsidRDefault="002245F0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54724276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13B2576A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65E49425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0D14424F" w14:textId="77777777" w:rsidR="00F0480A" w:rsidRDefault="00F0480A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Рок-опера «Иисус Христос – суперзвезда» Э. Уэббер.</w:t>
            </w:r>
          </w:p>
          <w:p w14:paraId="5D4095A2" w14:textId="77777777" w:rsidR="00F0480A" w:rsidRPr="00F0480A" w:rsidRDefault="00F0480A" w:rsidP="00F04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Уэббер.Рок</w:t>
            </w:r>
            <w:proofErr w:type="spellEnd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-оп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ера «Иисус Христос –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танылган йолдыз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11B945E4" w14:textId="77777777" w:rsidR="00636DA6" w:rsidRPr="003B0B6D" w:rsidRDefault="00636DA6" w:rsidP="00153395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Уметь сравнивать муз. образы разных жанров в одноименном  произведении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BBAEDBC" w14:textId="234FBE3E" w:rsidR="00636DA6" w:rsidRPr="00AD3DAB" w:rsidRDefault="002245F0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D3EF7BA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3E95EE71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3BD043DE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3FC864A1" w14:textId="77777777" w:rsidR="00636DA6" w:rsidRDefault="00636DA6" w:rsidP="00F04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 Д. 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Кабалевского</w:t>
            </w:r>
            <w:proofErr w:type="spellEnd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к драматическому спектаклю «Ромео и Джульетта»</w:t>
            </w:r>
            <w:r w:rsidR="00F048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05C94B2F" w14:textId="77777777" w:rsidR="00F0480A" w:rsidRDefault="00F0480A" w:rsidP="00F04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Д.Б. Кабалевскийның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«Ромео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һәм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Джульетта»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драма спекткленә </w:t>
            </w:r>
          </w:p>
          <w:p w14:paraId="1656039F" w14:textId="77777777" w:rsidR="00F0480A" w:rsidRPr="00F0480A" w:rsidRDefault="00F0480A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музыкасы.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7CD5B16A" w14:textId="77777777" w:rsidR="00636DA6" w:rsidRPr="003B0B6D" w:rsidRDefault="00636DA6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многообразие стилей и направлений современной музыки и певческой культуры прошлого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D043ABA" w14:textId="6B24A4B4" w:rsidR="00636DA6" w:rsidRPr="00AD3DAB" w:rsidRDefault="009513EA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8253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4DB7EE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48BFE606" w14:textId="77777777" w:rsidTr="00476450">
        <w:trPr>
          <w:trHeight w:val="638"/>
          <w:tblCellSpacing w:w="0" w:type="dxa"/>
        </w:trPr>
        <w:tc>
          <w:tcPr>
            <w:tcW w:w="710" w:type="dxa"/>
          </w:tcPr>
          <w:p w14:paraId="18E93BBF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46A5C7EE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«Ревизская сказка» «Гоголь-сюита» А. Шнитке.</w:t>
            </w:r>
          </w:p>
          <w:p w14:paraId="60F3E27B" w14:textId="77777777" w:rsidR="00F0480A" w:rsidRPr="00F0480A" w:rsidRDefault="00F0480A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А. Шнитке. «Ревизская сказка» «Гоголь-сюита»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07446D8A" w14:textId="77777777" w:rsidR="00636DA6" w:rsidRPr="003B0B6D" w:rsidRDefault="00636DA6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новое прочтение произведения Гоголя «Страшная сказка о правде жизни»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72B0D57" w14:textId="6F837D08" w:rsidR="00636DA6" w:rsidRPr="00AD3DAB" w:rsidRDefault="002245F0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9ABA402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0855C1DC" w14:textId="77777777" w:rsidTr="00476450">
        <w:trPr>
          <w:trHeight w:val="711"/>
          <w:tblCellSpacing w:w="0" w:type="dxa"/>
        </w:trPr>
        <w:tc>
          <w:tcPr>
            <w:tcW w:w="710" w:type="dxa"/>
          </w:tcPr>
          <w:p w14:paraId="04E8536B" w14:textId="77777777" w:rsidR="00636DA6" w:rsidRPr="00801682" w:rsidRDefault="00636DA6" w:rsidP="001533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5FD4DE2D" w14:textId="77777777" w:rsidR="00636DA6" w:rsidRDefault="00636DA6" w:rsidP="00F04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Музыкальная драматургия – развитие музыки.</w:t>
            </w:r>
          </w:p>
          <w:p w14:paraId="045C47EE" w14:textId="77777777" w:rsidR="00F0480A" w:rsidRPr="00F0480A" w:rsidRDefault="00F0480A" w:rsidP="00F04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драматургия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– музыка үсеше.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6340384C" w14:textId="77777777" w:rsidR="00636DA6" w:rsidRPr="003B0B6D" w:rsidRDefault="00636DA6" w:rsidP="001533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 xml:space="preserve">Знать способы музыкальной разработки </w:t>
            </w:r>
            <w:proofErr w:type="spellStart"/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драматическо</w:t>
            </w:r>
            <w:proofErr w:type="spellEnd"/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-симфонического жанра.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1BC9659" w14:textId="6C5AD20F" w:rsidR="00636DA6" w:rsidRPr="00AD3DAB" w:rsidRDefault="002245F0" w:rsidP="001533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2AE0ACE6" w14:textId="77777777" w:rsidR="00636DA6" w:rsidRPr="00801682" w:rsidRDefault="00636DA6" w:rsidP="001533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3B6E2B89" w14:textId="77777777" w:rsidTr="00476450">
        <w:trPr>
          <w:trHeight w:val="1154"/>
          <w:tblCellSpacing w:w="0" w:type="dxa"/>
        </w:trPr>
        <w:tc>
          <w:tcPr>
            <w:tcW w:w="710" w:type="dxa"/>
          </w:tcPr>
          <w:p w14:paraId="5CFAC147" w14:textId="77777777" w:rsidR="00636DA6" w:rsidRPr="00801682" w:rsidRDefault="00636DA6" w:rsidP="001533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14" w:type="dxa"/>
            <w:gridSpan w:val="2"/>
            <w:tcBorders>
              <w:right w:val="single" w:sz="4" w:space="0" w:color="auto"/>
            </w:tcBorders>
          </w:tcPr>
          <w:p w14:paraId="1AD5AF04" w14:textId="77777777" w:rsidR="00636DA6" w:rsidRDefault="00636DA6" w:rsidP="00851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Два направления музыкальной культуры. Духовная музыка. Светская музыка.</w:t>
            </w:r>
          </w:p>
          <w:p w14:paraId="12A7E75A" w14:textId="77777777" w:rsidR="00F0480A" w:rsidRPr="00851419" w:rsidRDefault="00F0480A" w:rsidP="00851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мәдәниятнең ике юнәлеше. Рухи музыка.</w:t>
            </w:r>
            <w:r w:rsidR="008514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Дөн</w:t>
            </w:r>
            <w:proofErr w:type="spellStart"/>
            <w:r w:rsidR="00851419">
              <w:rPr>
                <w:rFonts w:ascii="Times New Roman" w:hAnsi="Times New Roman" w:cs="Times New Roman"/>
                <w:sz w:val="24"/>
                <w:szCs w:val="24"/>
              </w:rPr>
              <w:t>ьяви</w:t>
            </w:r>
            <w:proofErr w:type="spellEnd"/>
            <w:r w:rsidR="008514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1419">
              <w:rPr>
                <w:rFonts w:ascii="Times New Roman" w:hAnsi="Times New Roman" w:cs="Times New Roman"/>
                <w:sz w:val="24"/>
                <w:szCs w:val="24"/>
              </w:rPr>
              <w:t>музыка.</w:t>
            </w:r>
          </w:p>
        </w:tc>
        <w:tc>
          <w:tcPr>
            <w:tcW w:w="4926" w:type="dxa"/>
            <w:tcBorders>
              <w:left w:val="single" w:sz="4" w:space="0" w:color="auto"/>
            </w:tcBorders>
          </w:tcPr>
          <w:p w14:paraId="4E631254" w14:textId="77777777" w:rsidR="00636DA6" w:rsidRPr="003B0B6D" w:rsidRDefault="00636DA6" w:rsidP="00153395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камерные жанры и вокально- инструментальные миниатюры.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49C307EB" w14:textId="7EADDCA7" w:rsidR="00636DA6" w:rsidRPr="00AD3DAB" w:rsidRDefault="009513EA" w:rsidP="00153395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8253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A138F52" w14:textId="77777777" w:rsidR="00636DA6" w:rsidRPr="00801682" w:rsidRDefault="00636DA6" w:rsidP="00153395">
            <w:pPr>
              <w:spacing w:before="24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223720A5" w14:textId="77777777" w:rsidTr="00476450">
        <w:trPr>
          <w:trHeight w:val="919"/>
          <w:tblCellSpacing w:w="0" w:type="dxa"/>
        </w:trPr>
        <w:tc>
          <w:tcPr>
            <w:tcW w:w="710" w:type="dxa"/>
          </w:tcPr>
          <w:p w14:paraId="0C88EC15" w14:textId="77777777" w:rsidR="00636DA6" w:rsidRPr="00801682" w:rsidRDefault="00636DA6" w:rsidP="00153395">
            <w:pPr>
              <w:spacing w:before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7BD595C7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Камерная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инструментальная </w:t>
            </w:r>
            <w:r w:rsidRPr="00801682">
              <w:rPr>
                <w:rFonts w:ascii="Times New Roman" w:eastAsia="Calibri" w:hAnsi="Times New Roman" w:cs="Times New Roman"/>
                <w:sz w:val="24"/>
                <w:szCs w:val="24"/>
              </w:rPr>
              <w:t>музыка. Этюд. Ф. Шопен.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Ф. Лист.</w:t>
            </w:r>
          </w:p>
          <w:p w14:paraId="4BDFDD51" w14:textId="77777777" w:rsidR="00851419" w:rsidRDefault="00851419" w:rsidP="00851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Камералы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инструменталь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музыка.</w:t>
            </w:r>
            <w:r w:rsidRPr="008016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 Шопен.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 Лист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этюдлары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3A4729" w14:textId="77777777" w:rsidR="00851419" w:rsidRPr="00801682" w:rsidRDefault="00851419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64C8EED2" w14:textId="77777777" w:rsidR="00636DA6" w:rsidRPr="003B0B6D" w:rsidRDefault="00636DA6" w:rsidP="00153395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жанры камерной инструментальной музыки.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0B7EE2F5" w14:textId="143496BA" w:rsidR="00636DA6" w:rsidRPr="00AD3DAB" w:rsidRDefault="002245F0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1DD57D5D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426496FC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37EC14D6" w14:textId="77777777" w:rsidR="00636DA6" w:rsidRPr="00801682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76E826BD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Транскрипция. Ф. Лист.</w:t>
            </w:r>
          </w:p>
          <w:p w14:paraId="43230810" w14:textId="77777777" w:rsidR="00851419" w:rsidRPr="00801682" w:rsidRDefault="00851419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Транскрипция. Ф. Лист.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31F91AC4" w14:textId="77777777" w:rsidR="00636DA6" w:rsidRPr="003B0B6D" w:rsidRDefault="00636DA6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Знать, какие музыкальные произведения относятся к циклическим формам музыки.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3C849996" w14:textId="17CB54DD" w:rsidR="00636DA6" w:rsidRPr="00AD3DAB" w:rsidRDefault="002245F0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4604D4CD" w14:textId="77777777" w:rsidR="00636DA6" w:rsidRPr="00801682" w:rsidRDefault="00636DA6" w:rsidP="0015339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497B4ACF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28012B92" w14:textId="77777777" w:rsidR="00636DA6" w:rsidRPr="00801682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4FF15AB4" w14:textId="77777777" w:rsidR="00636DA6" w:rsidRDefault="00636DA6" w:rsidP="001533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Циклические формы инструментальной музыки. «Кончерто гроссо» А. Шнитке. «Сюита в старинном стиле»</w:t>
            </w:r>
          </w:p>
          <w:p w14:paraId="79317CFC" w14:textId="77777777" w:rsidR="00851419" w:rsidRDefault="00851419" w:rsidP="0085141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нструменталь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ң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«Кончерто гроссо» А. Шнитке.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Иске стиль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 сюита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A94C854" w14:textId="77777777" w:rsidR="00851419" w:rsidRPr="00851419" w:rsidRDefault="00851419" w:rsidP="00851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38D6373A" w14:textId="77777777" w:rsidR="00636DA6" w:rsidRPr="003B0B6D" w:rsidRDefault="00636DA6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 xml:space="preserve">Знать, какие музыкальные произведения относятся к духовной  музыке адыгов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0D117787" w14:textId="405E216D" w:rsidR="00636DA6" w:rsidRPr="00AD3DAB" w:rsidRDefault="002245F0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72232625" w14:textId="77777777" w:rsidR="00636DA6" w:rsidRPr="00801682" w:rsidRDefault="00636DA6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1E2D7453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19F1BA4C" w14:textId="77777777" w:rsidR="00636DA6" w:rsidRPr="00801682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6984B9F1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Соната. «Патетическая» соната Л. Бетховена. </w:t>
            </w:r>
          </w:p>
          <w:p w14:paraId="23DE4591" w14:textId="77777777" w:rsidR="00851419" w:rsidRPr="00851419" w:rsidRDefault="00851419" w:rsidP="00851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Соната. Л. Бетховен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ның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«Патетическая» соната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211F9E8C" w14:textId="77777777" w:rsidR="00636DA6" w:rsidRPr="003B0B6D" w:rsidRDefault="00636DA6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признаки построения сонатной формы.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551236A7" w14:textId="6EB7B039" w:rsidR="00636DA6" w:rsidRPr="00AD3DAB" w:rsidRDefault="009513EA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8253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36C77DAF" w14:textId="77777777" w:rsidR="00636DA6" w:rsidRPr="00801682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6178E425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50D44E25" w14:textId="77777777" w:rsidR="00636DA6" w:rsidRPr="00801682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7BC6D1E8" w14:textId="77777777" w:rsidR="00636DA6" w:rsidRDefault="00636DA6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Соната № 11 В. Моцарта. Соната № 2 С. Прокофьева. </w:t>
            </w:r>
          </w:p>
          <w:p w14:paraId="156FA3C6" w14:textId="77777777" w:rsidR="00851419" w:rsidRPr="00851419" w:rsidRDefault="00851419" w:rsidP="00851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Моцарт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ның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№ 11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</w:t>
            </w:r>
            <w:proofErr w:type="spellStart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сы.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С. Прокофьев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 №12 сонатасы.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76EAAB62" w14:textId="77777777" w:rsidR="00636DA6" w:rsidRPr="003B0B6D" w:rsidRDefault="00636DA6" w:rsidP="0015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Уметь сравнивать сонаты Прокофьева и Моцарта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23BDC13E" w14:textId="7CA5B10C" w:rsidR="00636DA6" w:rsidRPr="00AD3DAB" w:rsidRDefault="00022C3E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41AB3E11" w14:textId="77777777" w:rsidR="00636DA6" w:rsidRPr="00801682" w:rsidRDefault="00636DA6" w:rsidP="0015339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0642D8D0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75D554B4" w14:textId="77777777" w:rsidR="00636DA6" w:rsidRPr="00851419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41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141F617F" w14:textId="77777777" w:rsidR="00636DA6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Симфония. Симфонии И. Гайдна, В. Моцарта.</w:t>
            </w:r>
          </w:p>
          <w:p w14:paraId="12EC1264" w14:textId="77777777" w:rsidR="00851419" w:rsidRPr="00851419" w:rsidRDefault="00851419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Симфони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я.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И. Гайдна</w:t>
            </w:r>
            <w:r w:rsidRPr="008514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В. Моцарт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 симфонияләре.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058A4439" w14:textId="77777777" w:rsidR="00636DA6" w:rsidRPr="003B0B6D" w:rsidRDefault="00636DA6" w:rsidP="00876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 xml:space="preserve">Хорошо разбираться в особенностях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имфонии.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467F389" w14:textId="62531DD9" w:rsidR="00636DA6" w:rsidRPr="00AD3DAB" w:rsidRDefault="00825393" w:rsidP="00876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F6846B" w14:textId="77777777" w:rsidR="00636DA6" w:rsidRPr="0080168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3464DE2F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4D84522B" w14:textId="77777777" w:rsidR="00636DA6" w:rsidRPr="0080168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685114B5" w14:textId="77777777" w:rsidR="00636DA6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Симфонии С. Прокофьева, Л. Бетховена.</w:t>
            </w:r>
          </w:p>
          <w:p w14:paraId="099462D6" w14:textId="77777777" w:rsidR="00876DA2" w:rsidRPr="00876DA2" w:rsidRDefault="00876DA2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Прокофьева, Л. Бетховен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симфонияләре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1CA0619E" w14:textId="77777777" w:rsidR="00636DA6" w:rsidRPr="003B0B6D" w:rsidRDefault="00636DA6" w:rsidP="00876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сюжетные линии всех частей симфонии.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FCDB4E0" w14:textId="6CC15ACE" w:rsidR="00636DA6" w:rsidRPr="00AD3DAB" w:rsidRDefault="00022C3E" w:rsidP="00876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A0E459" w14:textId="77777777" w:rsidR="00636DA6" w:rsidRPr="0080168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4C77A100" w14:textId="77777777" w:rsidTr="00476450">
        <w:trPr>
          <w:trHeight w:val="701"/>
          <w:tblCellSpacing w:w="0" w:type="dxa"/>
        </w:trPr>
        <w:tc>
          <w:tcPr>
            <w:tcW w:w="710" w:type="dxa"/>
          </w:tcPr>
          <w:p w14:paraId="1CAC7F3A" w14:textId="77777777" w:rsidR="00636DA6" w:rsidRPr="0080168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209998DB" w14:textId="77777777" w:rsidR="00636DA6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Симфонии Ф. Шуберта, В. Калинникова</w:t>
            </w:r>
          </w:p>
          <w:p w14:paraId="3F89D9A8" w14:textId="77777777" w:rsidR="00876DA2" w:rsidRPr="00876DA2" w:rsidRDefault="00876DA2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Шуберт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, В. Калинников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симфонияләре.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266FE28A" w14:textId="77777777" w:rsidR="00636DA6" w:rsidRPr="003B0B6D" w:rsidRDefault="00636DA6" w:rsidP="00876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главные линии, динамические оттенки, акценты симфонии.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D52A02D" w14:textId="4351E14C" w:rsidR="00636DA6" w:rsidRPr="00AD3DAB" w:rsidRDefault="009513EA" w:rsidP="00876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FD04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D7A23B" w14:textId="77777777" w:rsidR="00636DA6" w:rsidRPr="0080168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647B17D9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24686899" w14:textId="77777777" w:rsidR="00636DA6" w:rsidRPr="0080168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54818920" w14:textId="77777777" w:rsidR="00636DA6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Симфонии П. Чайковского, Д. Шостаковича.</w:t>
            </w:r>
          </w:p>
          <w:p w14:paraId="08767EC6" w14:textId="77777777" w:rsidR="00876DA2" w:rsidRPr="00876DA2" w:rsidRDefault="00876DA2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Чайковск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ий,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Д. Шостакович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симфонияләре.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44EA25DB" w14:textId="77777777" w:rsidR="00636DA6" w:rsidRPr="00636DA6" w:rsidRDefault="00636DA6" w:rsidP="00876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5BB17AD" w14:textId="3A60B3F1" w:rsidR="00636DA6" w:rsidRPr="00AD3DAB" w:rsidRDefault="00022C3E" w:rsidP="00876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882EE0" w14:textId="77777777" w:rsidR="00636DA6" w:rsidRPr="0080168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A6" w:rsidRPr="00801682" w14:paraId="5B227088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614EBCD1" w14:textId="77777777" w:rsidR="00636DA6" w:rsidRPr="0080168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24AE87BA" w14:textId="77777777" w:rsidR="00876DA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 «Празднества» К. Дебюсси.</w:t>
            </w:r>
          </w:p>
          <w:p w14:paraId="5699B054" w14:textId="77777777" w:rsidR="00636DA6" w:rsidRPr="00876DA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DA2" w:rsidRPr="00801682">
              <w:rPr>
                <w:rFonts w:ascii="Times New Roman" w:hAnsi="Times New Roman" w:cs="Times New Roman"/>
                <w:sz w:val="24"/>
                <w:szCs w:val="24"/>
              </w:rPr>
              <w:t>К. Дебюсси</w:t>
            </w:r>
            <w:r w:rsidR="00876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ның симфоник картинасы </w:t>
            </w:r>
            <w:r w:rsidR="00876DA2" w:rsidRPr="00801682">
              <w:rPr>
                <w:rFonts w:ascii="Times New Roman" w:hAnsi="Times New Roman" w:cs="Times New Roman"/>
                <w:sz w:val="24"/>
                <w:szCs w:val="24"/>
              </w:rPr>
              <w:t>«Празднества»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610E6479" w14:textId="77777777" w:rsidR="00636DA6" w:rsidRPr="003B0B6D" w:rsidRDefault="00636DA6" w:rsidP="00876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почему музыка Бетховена актуальна в наши дни.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0316D9F" w14:textId="0458D9E5" w:rsidR="00636DA6" w:rsidRPr="00AD3DAB" w:rsidRDefault="00825393" w:rsidP="00876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3472350" w14:textId="77777777" w:rsidR="00636DA6" w:rsidRPr="00801682" w:rsidRDefault="00636DA6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A2" w:rsidRPr="00801682" w14:paraId="2406FADD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5343E9A9" w14:textId="77777777" w:rsidR="00876DA2" w:rsidRPr="00801682" w:rsidRDefault="00876DA2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6F67D142" w14:textId="77777777" w:rsidR="00876DA2" w:rsidRDefault="00876DA2" w:rsidP="00224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Инструментальный концерт. Концерт для скрипки с оркестром А. Хачатуряна.  </w:t>
            </w:r>
          </w:p>
          <w:p w14:paraId="7CD3BB26" w14:textId="77777777" w:rsidR="00876DA2" w:rsidRPr="00876DA2" w:rsidRDefault="00876DA2" w:rsidP="00876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</w:t>
            </w:r>
            <w:proofErr w:type="spellEnd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концерт. А. Хачатурян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оркестры белән скрипка өчен 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концерт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61BF897A" w14:textId="77777777" w:rsidR="00876DA2" w:rsidRPr="003B0B6D" w:rsidRDefault="00876DA2" w:rsidP="001533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о происхождении понятий роман- в литературе, романс- в музыке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C0A0416" w14:textId="61738824" w:rsidR="00876DA2" w:rsidRPr="00AD3DAB" w:rsidRDefault="00FD04F1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74B6FA5" w14:textId="77777777" w:rsidR="00876DA2" w:rsidRPr="00801682" w:rsidRDefault="00876DA2" w:rsidP="00153395">
            <w:pPr>
              <w:spacing w:before="240"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A2" w:rsidRPr="00801682" w14:paraId="6B369B5B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3AD2B5BF" w14:textId="77777777" w:rsidR="00876DA2" w:rsidRPr="00801682" w:rsidRDefault="00876DA2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40932279" w14:textId="77777777" w:rsidR="00876DA2" w:rsidRPr="00876DA2" w:rsidRDefault="00876DA2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Дж.Гершвин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Рапсодия в стиле блюз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14:paraId="679E5DBD" w14:textId="77777777" w:rsidR="00876DA2" w:rsidRPr="00876DA2" w:rsidRDefault="00876DA2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Дж.Гершвин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“Блюз стилендә рапсодия”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417EF713" w14:textId="77777777" w:rsidR="00876DA2" w:rsidRPr="003B0B6D" w:rsidRDefault="00876DA2" w:rsidP="0015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 xml:space="preserve">Знать, почему Чайковский назвал «Симфонию № 5» - «Раздумья о смысле </w:t>
            </w:r>
            <w:proofErr w:type="spellStart"/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жизни»Знать</w:t>
            </w:r>
            <w:proofErr w:type="spellEnd"/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, почему «Симфония № 7» называется «Ленинградской»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ED95E75" w14:textId="702D53FE" w:rsidR="00876DA2" w:rsidRPr="00AD3DAB" w:rsidRDefault="009513EA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022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097E14" w14:textId="77777777" w:rsidR="00876DA2" w:rsidRPr="00801682" w:rsidRDefault="00876DA2" w:rsidP="0015339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A2" w:rsidRPr="00801682" w14:paraId="2867FA29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28F2E6F3" w14:textId="77777777" w:rsidR="00876DA2" w:rsidRPr="00801682" w:rsidRDefault="00876DA2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0992B98B" w14:textId="77777777" w:rsidR="00876DA2" w:rsidRPr="00876DA2" w:rsidRDefault="00876DA2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Музыка народов мира.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Дөн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халыклары музыкасы.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5CE4C4FD" w14:textId="77777777" w:rsidR="00876DA2" w:rsidRPr="003B0B6D" w:rsidRDefault="00876DA2" w:rsidP="0015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Уметь сравнивать музыкальные произведения разных жанров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F66004A" w14:textId="0733FD25" w:rsidR="00876DA2" w:rsidRPr="00AD3DAB" w:rsidRDefault="00825393" w:rsidP="0015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1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2603AE" w14:textId="77777777" w:rsidR="00876DA2" w:rsidRPr="00801682" w:rsidRDefault="00876DA2" w:rsidP="0015339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A2" w:rsidRPr="00801682" w14:paraId="2B235BA0" w14:textId="77777777" w:rsidTr="00476450">
        <w:trPr>
          <w:trHeight w:val="29"/>
          <w:tblCellSpacing w:w="0" w:type="dxa"/>
        </w:trPr>
        <w:tc>
          <w:tcPr>
            <w:tcW w:w="710" w:type="dxa"/>
          </w:tcPr>
          <w:p w14:paraId="37F4C977" w14:textId="77777777" w:rsidR="00876DA2" w:rsidRPr="00801682" w:rsidRDefault="00876DA2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97" w:type="dxa"/>
            <w:tcBorders>
              <w:right w:val="single" w:sz="4" w:space="0" w:color="auto"/>
            </w:tcBorders>
          </w:tcPr>
          <w:p w14:paraId="44E1BA83" w14:textId="77777777" w:rsidR="00876DA2" w:rsidRDefault="00876DA2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>Популярные хиты из мюзиклов и рок-опер.</w:t>
            </w:r>
          </w:p>
          <w:p w14:paraId="22BD1D17" w14:textId="77777777" w:rsidR="00876DA2" w:rsidRPr="00876DA2" w:rsidRDefault="00876DA2" w:rsidP="0015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юзикл</w:t>
            </w:r>
            <w:proofErr w:type="spellEnd"/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 и рок-опер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ралардан популяр хитлар.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</w:tcBorders>
          </w:tcPr>
          <w:p w14:paraId="4C11CB9A" w14:textId="77777777" w:rsidR="00876DA2" w:rsidRPr="00636DA6" w:rsidRDefault="00876DA2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Знать понятие симфоническая картина.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1BCC163" w14:textId="4E5D51CA" w:rsidR="00876DA2" w:rsidRPr="00AD3DAB" w:rsidRDefault="009513EA" w:rsidP="00153395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53E921" w14:textId="77777777" w:rsidR="00876DA2" w:rsidRPr="00801682" w:rsidRDefault="00876DA2" w:rsidP="00153395">
            <w:pPr>
              <w:spacing w:before="240"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A2" w:rsidRPr="00801682" w14:paraId="3755B18F" w14:textId="77777777" w:rsidTr="00476450">
        <w:trPr>
          <w:trHeight w:val="791"/>
          <w:tblCellSpacing w:w="0" w:type="dxa"/>
        </w:trPr>
        <w:tc>
          <w:tcPr>
            <w:tcW w:w="710" w:type="dxa"/>
            <w:tcBorders>
              <w:bottom w:val="single" w:sz="4" w:space="0" w:color="auto"/>
            </w:tcBorders>
          </w:tcPr>
          <w:p w14:paraId="067ECB4A" w14:textId="77777777" w:rsidR="00876DA2" w:rsidRPr="00801682" w:rsidRDefault="00876DA2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6397" w:type="dxa"/>
            <w:tcBorders>
              <w:bottom w:val="single" w:sz="4" w:space="0" w:color="auto"/>
              <w:right w:val="single" w:sz="4" w:space="0" w:color="auto"/>
            </w:tcBorders>
          </w:tcPr>
          <w:p w14:paraId="49499845" w14:textId="77777777" w:rsidR="00876DA2" w:rsidRDefault="00876DA2" w:rsidP="00C632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682">
              <w:rPr>
                <w:rFonts w:ascii="Times New Roman" w:hAnsi="Times New Roman" w:cs="Times New Roman"/>
                <w:sz w:val="24"/>
                <w:szCs w:val="24"/>
              </w:rPr>
              <w:t xml:space="preserve">«Пусть музыка звучит!» Итоговый урок.  </w:t>
            </w:r>
          </w:p>
          <w:p w14:paraId="2763665C" w14:textId="77777777" w:rsidR="00FA7B02" w:rsidRPr="00FA7B02" w:rsidRDefault="00FA7B02" w:rsidP="00C632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“Музыка яңгырап торсын” </w:t>
            </w:r>
            <w:r w:rsidR="000A6A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9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5AA25A" w14:textId="77777777" w:rsidR="00876DA2" w:rsidRPr="003B0B6D" w:rsidRDefault="00876DA2" w:rsidP="00153395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D">
              <w:rPr>
                <w:rFonts w:ascii="Times New Roman" w:hAnsi="Times New Roman" w:cs="Times New Roman"/>
                <w:sz w:val="24"/>
                <w:szCs w:val="24"/>
              </w:rPr>
              <w:t>На основе музыки «Концерта» уметь различать принципы развития музыки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14:paraId="4F1322BF" w14:textId="3C768C5A" w:rsidR="00876DA2" w:rsidRPr="00801682" w:rsidRDefault="00022C3E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13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2C28E13D" w14:textId="77777777" w:rsidR="00876DA2" w:rsidRPr="00801682" w:rsidRDefault="00876DA2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A2" w:rsidRPr="00801682" w14:paraId="66626920" w14:textId="77777777" w:rsidTr="00476450">
        <w:trPr>
          <w:trHeight w:val="497"/>
          <w:tblCellSpacing w:w="0" w:type="dxa"/>
        </w:trPr>
        <w:tc>
          <w:tcPr>
            <w:tcW w:w="13609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990F7" w14:textId="77777777" w:rsidR="00876DA2" w:rsidRPr="00636DA6" w:rsidRDefault="00876DA2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Всего: 35 часов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Барлыгы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35 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B41A6" w14:textId="77777777" w:rsidR="00876DA2" w:rsidRPr="00801682" w:rsidRDefault="00876DA2" w:rsidP="0015339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67D913" w14:textId="77777777" w:rsidR="005564BA" w:rsidRPr="00801682" w:rsidRDefault="005564BA" w:rsidP="00153395">
      <w:pPr>
        <w:shd w:val="clear" w:color="auto" w:fill="FFFFFF"/>
        <w:spacing w:before="240" w:after="0" w:line="240" w:lineRule="auto"/>
        <w:ind w:right="91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14:paraId="72FF8FAE" w14:textId="77777777" w:rsidR="005564BA" w:rsidRPr="00801682" w:rsidRDefault="005564BA" w:rsidP="00153395">
      <w:pPr>
        <w:shd w:val="clear" w:color="auto" w:fill="FFFFFF"/>
        <w:spacing w:before="240" w:after="0"/>
        <w:ind w:right="91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14:paraId="513807FC" w14:textId="77777777" w:rsidR="005564BA" w:rsidRPr="00801682" w:rsidRDefault="005564BA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14:paraId="6D973F76" w14:textId="77777777" w:rsidR="005564BA" w:rsidRDefault="005564BA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5E6A87CE" w14:textId="77777777" w:rsidR="00824B5A" w:rsidRDefault="00824B5A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37E8C014" w14:textId="77777777" w:rsidR="00C632BB" w:rsidRDefault="00C632BB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771D9BB9" w14:textId="77777777" w:rsidR="00C632BB" w:rsidRDefault="00C632BB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45EC0DF4" w14:textId="77777777" w:rsidR="00C632BB" w:rsidRDefault="00C632BB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0BE02C53" w14:textId="77777777" w:rsidR="00C632BB" w:rsidRDefault="00C632BB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32112819" w14:textId="77777777" w:rsidR="00C632BB" w:rsidRDefault="00C632BB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573C068C" w14:textId="77777777" w:rsidR="00C632BB" w:rsidRDefault="00C632BB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34D3FCEE" w14:textId="77777777" w:rsidR="00C632BB" w:rsidRDefault="00C632BB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439B08A8" w14:textId="77777777" w:rsidR="00C632BB" w:rsidRDefault="00C632BB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2DA7F8D6" w14:textId="77777777" w:rsidR="00824B5A" w:rsidRDefault="00824B5A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2002017C" w14:textId="77777777" w:rsidR="00824B5A" w:rsidRPr="00824B5A" w:rsidRDefault="00824B5A" w:rsidP="005564BA">
      <w:pPr>
        <w:shd w:val="clear" w:color="auto" w:fill="FFFFFF"/>
        <w:ind w:right="91"/>
        <w:jc w:val="both"/>
        <w:rPr>
          <w:rFonts w:ascii="Times New Roman" w:hAnsi="Times New Roman" w:cs="Times New Roman"/>
          <w:spacing w:val="-12"/>
          <w:sz w:val="24"/>
          <w:szCs w:val="24"/>
          <w:lang w:val="tt-RU"/>
        </w:rPr>
      </w:pPr>
    </w:p>
    <w:p w14:paraId="07FFC06D" w14:textId="77777777" w:rsidR="00393FF2" w:rsidRPr="00A80BC5" w:rsidRDefault="00393FF2" w:rsidP="00393FF2">
      <w:pPr>
        <w:shd w:val="clear" w:color="auto" w:fill="FFFFFF"/>
        <w:tabs>
          <w:tab w:val="left" w:pos="552"/>
        </w:tabs>
        <w:jc w:val="center"/>
        <w:rPr>
          <w:rFonts w:ascii="Times New Roman" w:hAnsi="Times New Roman"/>
          <w:b/>
          <w:sz w:val="28"/>
          <w:szCs w:val="28"/>
        </w:rPr>
      </w:pPr>
      <w:r w:rsidRPr="00A80BC5">
        <w:rPr>
          <w:rFonts w:ascii="Times New Roman" w:hAnsi="Times New Roman"/>
          <w:b/>
          <w:sz w:val="28"/>
          <w:szCs w:val="28"/>
        </w:rPr>
        <w:lastRenderedPageBreak/>
        <w:t>УЧЕБНО-МЕТОДИЧЕСКОЕ И МАТЕРИАЛЬНО – ТЕХНИЧЕСКОЕ ОБЕСПЕЧЕНИЕ ОБРАЗОВАТЕЛЬНОГО ПРЕДМЕТА</w:t>
      </w:r>
    </w:p>
    <w:p w14:paraId="7985C8EC" w14:textId="77777777" w:rsidR="00393FF2" w:rsidRPr="00A80BC5" w:rsidRDefault="00393FF2" w:rsidP="00393FF2">
      <w:pPr>
        <w:spacing w:before="140" w:after="100"/>
        <w:ind w:firstLine="839"/>
        <w:jc w:val="center"/>
        <w:rPr>
          <w:rFonts w:ascii="Times New Roman" w:hAnsi="Times New Roman"/>
          <w:b/>
          <w:sz w:val="28"/>
          <w:szCs w:val="28"/>
        </w:rPr>
      </w:pPr>
      <w:r w:rsidRPr="00A80BC5">
        <w:rPr>
          <w:rFonts w:ascii="Times New Roman" w:hAnsi="Times New Roman"/>
          <w:b/>
          <w:sz w:val="28"/>
          <w:szCs w:val="28"/>
        </w:rPr>
        <w:t>Учебно-методическая литература</w:t>
      </w:r>
    </w:p>
    <w:p w14:paraId="1C79EFD6" w14:textId="77777777" w:rsidR="00393FF2" w:rsidRPr="0065793F" w:rsidRDefault="00393FF2" w:rsidP="00393FF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3FF2">
        <w:rPr>
          <w:rFonts w:ascii="Times New Roman" w:hAnsi="Times New Roman"/>
          <w:b/>
          <w:sz w:val="24"/>
          <w:szCs w:val="24"/>
        </w:rPr>
        <w:t>Уче</w:t>
      </w:r>
      <w:r w:rsidRPr="0065793F">
        <w:rPr>
          <w:rFonts w:ascii="Times New Roman" w:hAnsi="Times New Roman"/>
          <w:sz w:val="24"/>
          <w:szCs w:val="24"/>
        </w:rPr>
        <w:t xml:space="preserve">бно-методический комплект «Музыка 5-9 классы» авторов </w:t>
      </w:r>
      <w:proofErr w:type="spellStart"/>
      <w:r w:rsidRPr="0065793F">
        <w:rPr>
          <w:rFonts w:ascii="Times New Roman" w:hAnsi="Times New Roman"/>
          <w:sz w:val="24"/>
          <w:szCs w:val="24"/>
        </w:rPr>
        <w:t>Г.П.Сергеевой</w:t>
      </w:r>
      <w:proofErr w:type="spellEnd"/>
      <w:r w:rsidRPr="006579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793F">
        <w:rPr>
          <w:rFonts w:ascii="Times New Roman" w:hAnsi="Times New Roman"/>
          <w:sz w:val="24"/>
          <w:szCs w:val="24"/>
        </w:rPr>
        <w:t>Е.Д.Критской</w:t>
      </w:r>
      <w:proofErr w:type="spellEnd"/>
      <w:r w:rsidRPr="0065793F">
        <w:rPr>
          <w:rFonts w:ascii="Times New Roman" w:hAnsi="Times New Roman"/>
          <w:sz w:val="24"/>
          <w:szCs w:val="24"/>
        </w:rPr>
        <w:t>:</w:t>
      </w:r>
    </w:p>
    <w:p w14:paraId="0CF2A004" w14:textId="77777777" w:rsidR="00393FF2" w:rsidRPr="0065793F" w:rsidRDefault="00393FF2" w:rsidP="00393FF2">
      <w:pPr>
        <w:pStyle w:val="aa"/>
        <w:numPr>
          <w:ilvl w:val="0"/>
          <w:numId w:val="9"/>
        </w:numPr>
        <w:contextualSpacing w:val="0"/>
        <w:jc w:val="both"/>
      </w:pPr>
      <w:r w:rsidRPr="0065793F">
        <w:t xml:space="preserve">Примерная программа по музыке. Примерные программы по учебным предметам. «Музыка 5-7 классы» – М. : Просвещение, 2011. </w:t>
      </w:r>
    </w:p>
    <w:p w14:paraId="52F16091" w14:textId="77777777" w:rsidR="00393FF2" w:rsidRPr="0065793F" w:rsidRDefault="00393FF2" w:rsidP="00393FF2">
      <w:pPr>
        <w:pStyle w:val="aa"/>
        <w:numPr>
          <w:ilvl w:val="0"/>
          <w:numId w:val="9"/>
        </w:numPr>
        <w:contextualSpacing w:val="0"/>
        <w:jc w:val="both"/>
      </w:pPr>
      <w:r w:rsidRPr="0065793F">
        <w:t xml:space="preserve">Программа для общеобразовательных учреждений  «Музыка. 5-7 классы» </w:t>
      </w:r>
      <w:proofErr w:type="spellStart"/>
      <w:r w:rsidRPr="0065793F">
        <w:t>авт.Е.Д</w:t>
      </w:r>
      <w:proofErr w:type="spellEnd"/>
      <w:r w:rsidRPr="0065793F">
        <w:t xml:space="preserve">. Критская, Г.П. Сергеева, Т.С. </w:t>
      </w:r>
      <w:proofErr w:type="spellStart"/>
      <w:r w:rsidRPr="0065793F">
        <w:t>Шмагина</w:t>
      </w:r>
      <w:proofErr w:type="spellEnd"/>
      <w:r w:rsidRPr="0065793F">
        <w:t xml:space="preserve"> –М.: Просвещение, 2011.</w:t>
      </w:r>
    </w:p>
    <w:p w14:paraId="11126D7A" w14:textId="77777777" w:rsidR="0083343E" w:rsidRPr="00393FF2" w:rsidRDefault="00393FF2" w:rsidP="00393FF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93F">
        <w:rPr>
          <w:rFonts w:ascii="Times New Roman" w:hAnsi="Times New Roman"/>
          <w:sz w:val="24"/>
          <w:szCs w:val="24"/>
        </w:rPr>
        <w:t xml:space="preserve">Музыка. 7 класс: учебник для </w:t>
      </w:r>
      <w:proofErr w:type="spellStart"/>
      <w:r w:rsidRPr="0065793F">
        <w:rPr>
          <w:rFonts w:ascii="Times New Roman" w:hAnsi="Times New Roman"/>
          <w:sz w:val="24"/>
          <w:szCs w:val="24"/>
        </w:rPr>
        <w:t>общеобразоват.учреждений</w:t>
      </w:r>
      <w:proofErr w:type="spellEnd"/>
      <w:r w:rsidRPr="0065793F">
        <w:rPr>
          <w:rFonts w:ascii="Times New Roman" w:hAnsi="Times New Roman"/>
          <w:sz w:val="24"/>
          <w:szCs w:val="24"/>
        </w:rPr>
        <w:t xml:space="preserve">/ Г.П. Сергеева, </w:t>
      </w:r>
      <w:proofErr w:type="spellStart"/>
      <w:r w:rsidRPr="0065793F">
        <w:rPr>
          <w:rFonts w:ascii="Times New Roman" w:hAnsi="Times New Roman"/>
          <w:sz w:val="24"/>
          <w:szCs w:val="24"/>
        </w:rPr>
        <w:t>Е.Д.Критская</w:t>
      </w:r>
      <w:proofErr w:type="spellEnd"/>
      <w:r w:rsidRPr="0065793F">
        <w:rPr>
          <w:rFonts w:ascii="Times New Roman" w:hAnsi="Times New Roman"/>
          <w:sz w:val="24"/>
          <w:szCs w:val="24"/>
        </w:rPr>
        <w:t>. – 7</w:t>
      </w:r>
      <w:r w:rsidR="00584ADA">
        <w:rPr>
          <w:rFonts w:ascii="Times New Roman" w:hAnsi="Times New Roman"/>
          <w:sz w:val="24"/>
          <w:szCs w:val="24"/>
        </w:rPr>
        <w:t xml:space="preserve">-е изд.- </w:t>
      </w:r>
      <w:proofErr w:type="spellStart"/>
      <w:r w:rsidR="00584ADA">
        <w:rPr>
          <w:rFonts w:ascii="Times New Roman" w:hAnsi="Times New Roman"/>
          <w:sz w:val="24"/>
          <w:szCs w:val="24"/>
        </w:rPr>
        <w:t>М.:Просвещение</w:t>
      </w:r>
      <w:proofErr w:type="spellEnd"/>
      <w:r w:rsidR="00584ADA">
        <w:rPr>
          <w:rFonts w:ascii="Times New Roman" w:hAnsi="Times New Roman"/>
          <w:sz w:val="24"/>
          <w:szCs w:val="24"/>
        </w:rPr>
        <w:t>, 2014</w:t>
      </w:r>
      <w:r w:rsidRPr="0065793F">
        <w:rPr>
          <w:rFonts w:ascii="Times New Roman" w:hAnsi="Times New Roman"/>
          <w:sz w:val="24"/>
          <w:szCs w:val="24"/>
        </w:rPr>
        <w:t xml:space="preserve">.- 170 </w:t>
      </w:r>
      <w:proofErr w:type="spellStart"/>
      <w:r w:rsidRPr="0065793F">
        <w:rPr>
          <w:rFonts w:ascii="Times New Roman" w:hAnsi="Times New Roman"/>
          <w:sz w:val="24"/>
          <w:szCs w:val="24"/>
        </w:rPr>
        <w:t>с.:ил</w:t>
      </w:r>
      <w:proofErr w:type="spellEnd"/>
      <w:r w:rsidRPr="0065793F">
        <w:rPr>
          <w:rFonts w:ascii="Times New Roman" w:hAnsi="Times New Roman"/>
          <w:sz w:val="24"/>
          <w:szCs w:val="24"/>
        </w:rPr>
        <w:t>.</w:t>
      </w:r>
    </w:p>
    <w:p w14:paraId="0AFE89C9" w14:textId="77777777" w:rsidR="00323010" w:rsidRPr="000D2F28" w:rsidRDefault="000B2F4E" w:rsidP="000D2F28">
      <w:pPr>
        <w:pStyle w:val="c81"/>
        <w:shd w:val="clear" w:color="auto" w:fill="FFFFFF"/>
        <w:rPr>
          <w:i/>
          <w:iCs/>
          <w:sz w:val="28"/>
          <w:szCs w:val="28"/>
        </w:rPr>
      </w:pPr>
      <w:r>
        <w:rPr>
          <w:rStyle w:val="c22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14:paraId="61F89ACA" w14:textId="77777777" w:rsidR="001E12ED" w:rsidRDefault="00393FF2" w:rsidP="001E12ED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323010" w:rsidRPr="008334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r w:rsidR="00323010" w:rsidRPr="008334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Музыкальная энциклопедия. – Электронный ресурс. Режим доступа: </w:t>
      </w:r>
      <w:hyperlink r:id="rId9" w:tgtFrame="_blank" w:history="1">
        <w:r w:rsidR="00323010" w:rsidRPr="008334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http://dic.academic.ru/contents.nsf/enc_music/</w:t>
        </w:r>
      </w:hyperlink>
      <w:r w:rsidR="00323010" w:rsidRPr="008334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Музыкальный энциклопедический словарь. – Электронный ресурс. Режим доступа: </w:t>
      </w:r>
      <w:hyperlink r:id="rId10" w:tgtFrame="_blank" w:history="1">
        <w:r w:rsidR="00323010" w:rsidRPr="008334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http://www.music-dic.ru/</w:t>
        </w:r>
      </w:hyperlink>
      <w:r w:rsidR="00323010" w:rsidRPr="008334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Музыкальный словарь. – Электронный ресурс. Режим доступа: </w:t>
      </w:r>
      <w:hyperlink r:id="rId11" w:tgtFrame="_blank" w:history="1">
        <w:r w:rsidR="00323010" w:rsidRPr="008334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http://dic.academic.ru/contents.nsf/dic_music/</w:t>
        </w:r>
      </w:hyperlink>
      <w:r w:rsidR="00323010" w:rsidRPr="008334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Википедия. Свободная энциклопедия. - Электронный ресурс. Режим доступа: </w:t>
      </w:r>
      <w:hyperlink r:id="rId12" w:tgtFrame="_blank" w:history="1">
        <w:r w:rsidR="00323010" w:rsidRPr="008334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http://ru.wikipedia.org/wiki/</w:t>
        </w:r>
      </w:hyperlink>
      <w:r w:rsidR="00323010" w:rsidRPr="008334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Классическая музыка. – Электронный ресурс. Режим доступа: </w:t>
      </w:r>
      <w:hyperlink r:id="rId13" w:tgtFrame="_blank" w:history="1">
        <w:r w:rsidR="00323010" w:rsidRPr="008334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http://classic.chubrik.ru/</w:t>
        </w:r>
      </w:hyperlink>
    </w:p>
    <w:p w14:paraId="19572F1F" w14:textId="77777777" w:rsidR="001E12ED" w:rsidRDefault="001E12ED" w:rsidP="001E12E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MULTIMEDIA–поддержка учебного предмета «Музыка»</w:t>
      </w:r>
    </w:p>
    <w:p w14:paraId="40B775C7" w14:textId="77777777" w:rsidR="001E12ED" w:rsidRDefault="001E12ED" w:rsidP="001E12E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school-collection.edu.ru› Русская классическая музыка |</w:t>
      </w:r>
    </w:p>
    <w:p w14:paraId="592E3200" w14:textId="77777777" w:rsidR="001E12ED" w:rsidRPr="001E12ED" w:rsidRDefault="001E12ED" w:rsidP="001E12ED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14:paraId="5C411A9E" w14:textId="77777777" w:rsidR="00323010" w:rsidRDefault="00323010" w:rsidP="00323010">
      <w:pPr>
        <w:tabs>
          <w:tab w:val="left" w:pos="2980"/>
        </w:tabs>
        <w:rPr>
          <w:sz w:val="24"/>
          <w:szCs w:val="24"/>
        </w:rPr>
      </w:pPr>
    </w:p>
    <w:p w14:paraId="48A6F976" w14:textId="77777777" w:rsidR="00323010" w:rsidRDefault="00323010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48BD0A72" w14:textId="77777777" w:rsidR="00323010" w:rsidRDefault="00323010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17468471" w14:textId="77777777" w:rsidR="00323010" w:rsidRDefault="00323010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0753B267" w14:textId="77777777" w:rsidR="00323010" w:rsidRDefault="00323010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30EFDA9B" w14:textId="77777777" w:rsidR="00323010" w:rsidRDefault="00323010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7CA24731" w14:textId="77777777" w:rsidR="00323010" w:rsidRDefault="00323010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78922FAA" w14:textId="77777777" w:rsidR="00323010" w:rsidRDefault="00323010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1B3B792E" w14:textId="77777777" w:rsidR="00323010" w:rsidRDefault="00323010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53A4AD41" w14:textId="77130DFA" w:rsidR="0016157E" w:rsidRDefault="0016157E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310C3079" w14:textId="3BAC6727" w:rsidR="00BC1803" w:rsidRDefault="00BC1803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5FFE0ACC" w14:textId="77777777" w:rsidR="00BC1803" w:rsidRDefault="00BC1803" w:rsidP="004E6F15">
      <w:pPr>
        <w:pStyle w:val="c81"/>
        <w:shd w:val="clear" w:color="auto" w:fill="FFFFFF"/>
        <w:rPr>
          <w:rStyle w:val="c22"/>
          <w:sz w:val="28"/>
          <w:szCs w:val="28"/>
        </w:rPr>
      </w:pPr>
    </w:p>
    <w:p w14:paraId="6F9784C1" w14:textId="77777777" w:rsidR="000B2F4E" w:rsidRDefault="0016157E" w:rsidP="004E6F15">
      <w:pPr>
        <w:pStyle w:val="c81"/>
        <w:shd w:val="clear" w:color="auto" w:fill="FFFFFF"/>
        <w:rPr>
          <w:rStyle w:val="c22"/>
          <w:sz w:val="28"/>
          <w:szCs w:val="28"/>
        </w:rPr>
      </w:pPr>
      <w:r>
        <w:rPr>
          <w:rStyle w:val="c22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</w:t>
      </w:r>
      <w:r w:rsidR="000B2F4E">
        <w:rPr>
          <w:rStyle w:val="c22"/>
          <w:sz w:val="28"/>
          <w:szCs w:val="28"/>
        </w:rPr>
        <w:t xml:space="preserve">                 </w:t>
      </w:r>
      <w:r w:rsidR="00E44A18">
        <w:rPr>
          <w:rStyle w:val="c22"/>
          <w:sz w:val="28"/>
          <w:szCs w:val="28"/>
        </w:rPr>
        <w:t xml:space="preserve">                               </w:t>
      </w:r>
      <w:r w:rsidR="00C632BB">
        <w:rPr>
          <w:rStyle w:val="c22"/>
          <w:sz w:val="28"/>
          <w:szCs w:val="28"/>
        </w:rPr>
        <w:t xml:space="preserve">  </w:t>
      </w:r>
      <w:r w:rsidR="000B2F4E">
        <w:rPr>
          <w:rStyle w:val="c22"/>
          <w:sz w:val="28"/>
          <w:szCs w:val="28"/>
        </w:rPr>
        <w:t>Приложение 1</w:t>
      </w:r>
    </w:p>
    <w:p w14:paraId="22CCE0C4" w14:textId="77777777" w:rsidR="00DF353D" w:rsidRPr="0083343E" w:rsidRDefault="00DF353D" w:rsidP="004E6F15">
      <w:pPr>
        <w:pStyle w:val="c81"/>
        <w:shd w:val="clear" w:color="auto" w:fill="FFFFFF"/>
      </w:pPr>
      <w:r w:rsidRPr="00D02BBE">
        <w:rPr>
          <w:rStyle w:val="c22"/>
          <w:sz w:val="28"/>
          <w:szCs w:val="28"/>
        </w:rPr>
        <w:t xml:space="preserve"> </w:t>
      </w:r>
      <w:r w:rsidRPr="0083343E">
        <w:rPr>
          <w:rStyle w:val="c22"/>
          <w:sz w:val="24"/>
          <w:szCs w:val="24"/>
        </w:rPr>
        <w:t>«Критерии оценок на уроках музыки»</w:t>
      </w:r>
    </w:p>
    <w:p w14:paraId="28D79466" w14:textId="77777777" w:rsidR="00DF353D" w:rsidRPr="0083343E" w:rsidRDefault="00DF353D" w:rsidP="004E6F15">
      <w:pPr>
        <w:pStyle w:val="c81"/>
        <w:shd w:val="clear" w:color="auto" w:fill="FFFFFF"/>
      </w:pPr>
      <w:r w:rsidRPr="0083343E">
        <w:rPr>
          <w:rStyle w:val="c22"/>
          <w:sz w:val="24"/>
          <w:szCs w:val="24"/>
        </w:rPr>
        <w:t>Педагогические размышления об оценке на уроках музыки.</w:t>
      </w:r>
    </w:p>
    <w:p w14:paraId="7164D4AF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Среди предметов эстетического цикла в школе значительное место занимает урок «Музыка».</w:t>
      </w:r>
    </w:p>
    <w:p w14:paraId="4440304A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Этот урок</w:t>
      </w:r>
      <w:r w:rsidR="004E6F15" w:rsidRPr="0083343E">
        <w:rPr>
          <w:rStyle w:val="c32"/>
          <w:sz w:val="24"/>
          <w:szCs w:val="24"/>
        </w:rPr>
        <w:t xml:space="preserve"> </w:t>
      </w:r>
      <w:r w:rsidRPr="0083343E">
        <w:rPr>
          <w:rStyle w:val="c32"/>
          <w:sz w:val="24"/>
          <w:szCs w:val="24"/>
        </w:rPr>
        <w:t>- неотъемлемая часть общей системы обучения; он призван развивать детей эмоционально, творчески, обогащать их художественные впечатления. Это эффективный путь к формированию личности ребенка.</w:t>
      </w:r>
    </w:p>
    <w:p w14:paraId="6D896451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Одно из главных условий успешного обучения</w:t>
      </w:r>
      <w:r w:rsidR="004E6F15" w:rsidRPr="0083343E">
        <w:rPr>
          <w:rStyle w:val="c32"/>
          <w:sz w:val="24"/>
          <w:szCs w:val="24"/>
        </w:rPr>
        <w:t xml:space="preserve"> </w:t>
      </w:r>
      <w:r w:rsidRPr="0083343E">
        <w:rPr>
          <w:rStyle w:val="c32"/>
          <w:sz w:val="24"/>
          <w:szCs w:val="24"/>
        </w:rPr>
        <w:t>- заинтересованность детей, их живое, эмоциональное отношение ко всему тому, что они узнают на уроках музыки, на музыкальных занятиях во внеурочное время, в повседневной жизни.</w:t>
      </w:r>
    </w:p>
    <w:p w14:paraId="4ADA64AC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Привить школьникам интерес к музыкальному искусству можно, систематически развивая их музыкальный слух, творческие способности, навыки восприятия музыки.</w:t>
      </w:r>
    </w:p>
    <w:p w14:paraId="3754EE08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Задача музыкального воспитания в школе связана с целым комплексом развития нравственно-эстетических чувств ребёнка, творческих и музыкальных способностей.</w:t>
      </w:r>
    </w:p>
    <w:p w14:paraId="503C70B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«Учитель обязан создать на уроке музыки доброжелательную, спокойную, творческую обстановку. Ученику предоставляется режим «наибольшего благоприятствования». Терпеливый,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умный, тактичный и деликатный педагог всегда поможет робкому, слабому, поддержит его похвалой; сумеет так дифференцировать задание, чтобы и способные дети развивались активно. Обстановка совместного музицирования,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совместного переживания, труда. Общих радостей , побед и поражений- всё это позволяет достигнуть наилучших результатов. Главное «оружие» музыкального педагога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-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похвала. Хвалите,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и тогда увидите в глазах ребёнка радость и уверенность в своих силах.»</w:t>
      </w:r>
      <w:r w:rsidR="004E6F15" w:rsidRPr="0083343E">
        <w:rPr>
          <w:rStyle w:val="c32"/>
          <w:sz w:val="24"/>
          <w:szCs w:val="24"/>
        </w:rPr>
        <w:t xml:space="preserve"> </w:t>
      </w:r>
      <w:r w:rsidRPr="0083343E">
        <w:rPr>
          <w:rStyle w:val="c32"/>
          <w:sz w:val="24"/>
          <w:szCs w:val="24"/>
        </w:rPr>
        <w:t>(Б.С.</w:t>
      </w:r>
      <w:r w:rsidR="004E6F15" w:rsidRPr="0083343E">
        <w:rPr>
          <w:rStyle w:val="c32"/>
          <w:sz w:val="24"/>
          <w:szCs w:val="24"/>
        </w:rPr>
        <w:t xml:space="preserve"> </w:t>
      </w:r>
      <w:proofErr w:type="spellStart"/>
      <w:r w:rsidRPr="0083343E">
        <w:rPr>
          <w:rStyle w:val="c32"/>
          <w:sz w:val="24"/>
          <w:szCs w:val="24"/>
        </w:rPr>
        <w:t>Рачина</w:t>
      </w:r>
      <w:proofErr w:type="spellEnd"/>
      <w:r w:rsidRPr="0083343E">
        <w:rPr>
          <w:rStyle w:val="c32"/>
          <w:sz w:val="24"/>
          <w:szCs w:val="24"/>
        </w:rPr>
        <w:t>.)</w:t>
      </w:r>
    </w:p>
    <w:p w14:paraId="39BBEA3A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И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так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-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урок,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а значит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-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работа,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и она должна быть оценена. Но как?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Многие учителя имеют свои критерии в выставлении оценки на уроке музыки. На своих уроках я провожу различные дидактические музыкальные игры: определение лада,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фактуры,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регистра,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аккордов,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композиторского стиля. Все задания обязательно оцениваются,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причем зачастую дети оценивают себя сами,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 зависимости от результатов. Они сами считают свои ошибки. Конечно,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бывают и не очень честные подсчёты,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но если эту работу проводить регулярно,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ставить только «четыре» и «пять»(если заслуженно),а главное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-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убедить ребёнка,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что процесс учения важнее сегодняшней оценки,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то дети трудятся честно,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кто-то получает оценку,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а кто-то еще нет. Оценки,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а вернее,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результаты,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видимые и осязаемые,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очень важны для учащихся пятых и шестых классов,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а учащиеся седьмых классов понимают,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что общение с музыкой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-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сама по себе награда,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и в дополнительных стимулах нуждаются всё меньше. Учитель должен вести в этом направлении серьёзную работу,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так как это вопрос не только учебной деятельности,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а и нравственной культуры.</w:t>
      </w:r>
    </w:p>
    <w:p w14:paraId="7915883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На протяжении многих лет ведётся дискуссия на тему: «Педагогическая оценка на уроке музыки». Постоянно,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 xml:space="preserve">год за годом встаёт один и тот же вопрос: в какой мере духовное развитие учащихся в процессе формирования у них музыкальной </w:t>
      </w:r>
    </w:p>
    <w:p w14:paraId="4A168077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культуры может быть оценено учителем? Как следует подходить к оценке исполнительской деятельности учащихся?</w:t>
      </w:r>
    </w:p>
    <w:p w14:paraId="5C4B25C7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Пятибалльная система оценок,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заключающая в себе и отрицательные оценки(«1» и «2») не отвечает,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казалось бы,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важнейшей функции оценки на уроке искусства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-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этической. Мало того,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применение отрицательных оценок резко противоречит,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 первую очередь в начальной школе,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этическим задачам предмета «</w:t>
      </w:r>
      <w:proofErr w:type="spellStart"/>
      <w:r w:rsidRPr="0083343E">
        <w:rPr>
          <w:rStyle w:val="c32"/>
          <w:sz w:val="24"/>
          <w:szCs w:val="24"/>
        </w:rPr>
        <w:t>Музыка»,направленным</w:t>
      </w:r>
      <w:proofErr w:type="spellEnd"/>
      <w:r w:rsidRPr="0083343E">
        <w:rPr>
          <w:rStyle w:val="c32"/>
          <w:sz w:val="24"/>
          <w:szCs w:val="24"/>
        </w:rPr>
        <w:t xml:space="preserve"> на формирование у школьников положительного,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эмоционального отношения к музыкальному искусству. Поэтому,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 центре внимания должен стоять вопрос: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какие стороны деятельности школьников служат основой для оценки?</w:t>
      </w:r>
    </w:p>
    <w:p w14:paraId="49F5273F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Это коллективная форма оценки(класс,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как единый коллектив)</w:t>
      </w:r>
      <w:r w:rsidR="004E6F15" w:rsidRPr="0083343E">
        <w:rPr>
          <w:rStyle w:val="c32"/>
          <w:sz w:val="24"/>
          <w:szCs w:val="24"/>
        </w:rPr>
        <w:t xml:space="preserve"> </w:t>
      </w:r>
      <w:r w:rsidRPr="0083343E">
        <w:rPr>
          <w:rStyle w:val="c32"/>
          <w:sz w:val="24"/>
          <w:szCs w:val="24"/>
        </w:rPr>
        <w:t>и индивидуальная оценка конкретного ответа ученика.</w:t>
      </w:r>
    </w:p>
    <w:p w14:paraId="5CEF819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Как же оценить множество различных ответов?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А может быть,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вообще правильнее было бы говорить не об ответах учеников на вопросы учителя,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а о высказываниях(размышлениях) ученика,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 xml:space="preserve">вызванных музыкой или вопросом учителя? Ни у одного учащегося нет причины оставаться на «нулевой </w:t>
      </w:r>
      <w:r w:rsidRPr="0083343E">
        <w:rPr>
          <w:rStyle w:val="c32"/>
          <w:sz w:val="24"/>
          <w:szCs w:val="24"/>
        </w:rPr>
        <w:lastRenderedPageBreak/>
        <w:t>отметке» пути к овладению основами музыкальной культуры. Число и многообразие ступеней на этом пути бесконечно. Всеобщее музыкальное воспитание не предполагает одинакового уровня музыкального воспитания для всех.</w:t>
      </w:r>
    </w:p>
    <w:p w14:paraId="6B4A5DCE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Всегда можно у ребёнка со слабым слухом,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 неправильным интонированием найти на уроке момент,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когда он может показать себя в ответах по домашнему заданию,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 высказываниях об услышанной музыке на уроке.</w:t>
      </w:r>
    </w:p>
    <w:p w14:paraId="1EFDA8A4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Итак,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вопрос об оценках до сих пор остается не решенным. Диапазон высказываний на эту тему очень широк.</w:t>
      </w:r>
    </w:p>
    <w:p w14:paraId="043B5859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Одна крайность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-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пятибалльная система оценки существует веками,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она уже заложена в генах,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сломать её невозможно,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поэтому не надо придумывать новое. Другая крайность-проблема оценок на уроке актуальна и во многом спорна. Конечно,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необходимо оценивать знания учащихся,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но на уроках музыки для ученика важнее словесное поощрение его ответов учителем.</w:t>
      </w:r>
    </w:p>
    <w:p w14:paraId="73B90DB8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И еще одно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-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нужны совершенно иные критерии,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учитывающие не количество знаний и умений,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а тенденцию к культурному и духовному росту ученика.</w:t>
      </w:r>
    </w:p>
    <w:p w14:paraId="1D503F5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Прежде чем изложить свои мысли по критерию оценки на уроках музыки,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 xml:space="preserve">предложу высказывание Д. Б. </w:t>
      </w:r>
      <w:proofErr w:type="spellStart"/>
      <w:r w:rsidRPr="0083343E">
        <w:rPr>
          <w:rStyle w:val="c32"/>
          <w:sz w:val="24"/>
          <w:szCs w:val="24"/>
        </w:rPr>
        <w:t>Кабалевского</w:t>
      </w:r>
      <w:proofErr w:type="spellEnd"/>
      <w:r w:rsidRPr="0083343E">
        <w:rPr>
          <w:rStyle w:val="c32"/>
          <w:sz w:val="24"/>
          <w:szCs w:val="24"/>
        </w:rPr>
        <w:t xml:space="preserve"> относительно этого вопроса: «Творческое начало может проявиться в ребятах уже с первого класса в своеобразии ответов(а не только в их правильности), в стремлении самому задавать вопросы учителю(а не только отвечать на его вопросы),в собственных предложениях о характере исполнения того или иного музыкального произведения,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 остроте слуховой наблюдательности,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проявляющей себя в рассказах о музыке. Ученик может проявить себя в вокальной сфере,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как хороший солист,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 хоровом исполнении музыки,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как исполнитель на музыкальных инструментах,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обнаружить хорошее «чувство интонации» при импровизации,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интерес к чтению книг о музыке,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 слушанию музыки,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интуитивное или осознанное отношение к качеству музыки и её исполнению,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интерес к другим видам искусства и т.д. Границ и предела проявления ребятами своих творческих данных,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строго говоря,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не существует.»</w:t>
      </w:r>
    </w:p>
    <w:p w14:paraId="2A999018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42"/>
        </w:rPr>
        <w:t>Критерии оценки.</w:t>
      </w:r>
    </w:p>
    <w:p w14:paraId="6039ACC1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1.Проявление интереса к музыке,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непосредственный эмоциональный отклик на неё.</w:t>
      </w:r>
    </w:p>
    <w:p w14:paraId="1FA53F42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2.Высказывание о прослушанном или исполненном произведении,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умение пользоваться прежде всего ключевыми знаниями в процессе живого восприятия музыки.</w:t>
      </w:r>
    </w:p>
    <w:p w14:paraId="217883F8" w14:textId="77777777" w:rsidR="00DF353D" w:rsidRPr="0083343E" w:rsidRDefault="00DF353D" w:rsidP="004E6F15">
      <w:pPr>
        <w:pStyle w:val="c11"/>
        <w:shd w:val="clear" w:color="auto" w:fill="FFFFFF"/>
        <w:rPr>
          <w:rStyle w:val="c32"/>
          <w:sz w:val="24"/>
          <w:szCs w:val="24"/>
        </w:rPr>
      </w:pPr>
      <w:r w:rsidRPr="0083343E">
        <w:rPr>
          <w:rStyle w:val="c32"/>
          <w:sz w:val="24"/>
          <w:szCs w:val="24"/>
        </w:rPr>
        <w:t>3.Рост исполнительских навыков,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которые оцениваются с учётом исходного уровня подготовки ученика и его активности в занятиях.</w:t>
      </w:r>
    </w:p>
    <w:p w14:paraId="276B9564" w14:textId="77777777" w:rsidR="004E6F15" w:rsidRPr="0083343E" w:rsidRDefault="004E6F15" w:rsidP="004E6F15">
      <w:pPr>
        <w:pStyle w:val="c11"/>
        <w:shd w:val="clear" w:color="auto" w:fill="FFFFFF"/>
      </w:pPr>
    </w:p>
    <w:p w14:paraId="654EDE1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42"/>
        </w:rPr>
        <w:t>Примерные нормы оценки знаний и умений учащихся.</w:t>
      </w:r>
    </w:p>
    <w:p w14:paraId="1DAA099F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На уроках музыки проверяется и оценивается качество усвоения учащимися программного материала.</w:t>
      </w:r>
    </w:p>
    <w:p w14:paraId="1F3FCB44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При оценивании успеваемости ориентирами для учителя являются конкретные требования к учащимся,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представленные в программе каждого класса и примерные нормы оценки знаний и умений.</w:t>
      </w:r>
    </w:p>
    <w:p w14:paraId="6D65B383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Результаты обучения оцениваются по пятибалльной системе и дополняются устной характеристикой ответа.</w:t>
      </w:r>
    </w:p>
    <w:p w14:paraId="71A4913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Учебная программа предполагает освоение учащимися различных видов музыкальной деятельности: хорового пения,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слушания музыкальных произведений,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импровизацию,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коллективное музицирование.</w:t>
      </w:r>
    </w:p>
    <w:p w14:paraId="5162CE28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42"/>
        </w:rPr>
        <w:t>Слушание музыки.</w:t>
      </w:r>
    </w:p>
    <w:p w14:paraId="568BA7C7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На уроках проверяется и оценивается умение учащихся слушать музыкальные произведения,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давать словесную характеристику их содержанию и средствам музыкальной выразительности,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умение сравнивать,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обобщать; знание музыкальной литературы.</w:t>
      </w:r>
    </w:p>
    <w:p w14:paraId="46B04F9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Учитывается:</w:t>
      </w:r>
    </w:p>
    <w:p w14:paraId="74E93215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-степень раскрытия эмоционального содержания музыкального произведения через средства музыкальной выразительности;</w:t>
      </w:r>
    </w:p>
    <w:p w14:paraId="3133499D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-самостоятельность в разборе музыкального произведения;</w:t>
      </w:r>
    </w:p>
    <w:p w14:paraId="179BDACA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lastRenderedPageBreak/>
        <w:t>-умение учащегося сравнивать произведения и делать самостоятельные обобщения на основе полученных знаний.</w:t>
      </w:r>
    </w:p>
    <w:p w14:paraId="5125273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42"/>
        </w:rPr>
        <w:t>Нормы оценок.</w:t>
      </w:r>
    </w:p>
    <w:p w14:paraId="195D31EF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Оценка «пять»:</w:t>
      </w:r>
    </w:p>
    <w:p w14:paraId="27515AF8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дан правильный и полный ответ,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включающий характеристику содержания музыкального произведения,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средств музыкальной выразительности,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ответ самостоятельный.</w:t>
      </w:r>
    </w:p>
    <w:p w14:paraId="771B97F5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Оценка «четыре»:</w:t>
      </w:r>
    </w:p>
    <w:p w14:paraId="78A19739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ответ правильный,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но неполный:</w:t>
      </w:r>
      <w:r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дана характеристика содержания музыкального произведения,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средств музыкальной выразительности с наводящими(1-2) вопросами учителя.</w:t>
      </w:r>
    </w:p>
    <w:p w14:paraId="6A336469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Оценка «три»:</w:t>
      </w:r>
    </w:p>
    <w:p w14:paraId="509FEFFA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ответ правильный,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но неполный,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средства музыкальной выразительности раскрыты недостаточно,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допустимы несколько наводящих вопросов учителя.</w:t>
      </w:r>
    </w:p>
    <w:p w14:paraId="22C62FE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Оценка «два»:</w:t>
      </w:r>
    </w:p>
    <w:p w14:paraId="282766FD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ответ обнаруживает незнание и непонимание учебного материала.</w:t>
      </w:r>
    </w:p>
    <w:p w14:paraId="0AA6BDBF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42"/>
        </w:rPr>
        <w:t>Хоровое пение.</w:t>
      </w:r>
    </w:p>
    <w:p w14:paraId="39CA06F4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Для оценивания качества выполнения учениками певческих заданий необходимо предварительно провести индивидуальное прослушивание каждого ребёнка,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чтобы иметь данные о диапазоне его певческого голоса.</w:t>
      </w:r>
    </w:p>
    <w:p w14:paraId="16798BD2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Учёт полученных данных,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 одной стороны, позволит дать более объективную оценку качества выполнения учеником певческого задания,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 другой стороны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-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учесть при выборе задания индивидуальные особенности его музыкального развития и,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таким образом,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создать наиболее благоприятные условия опроса. Так,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например,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предлагая ученику исполнить песню,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нужно знать рабочий диапазон его голоса и,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если он не соответствует диапазону песни,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предложить ученику исполнить его в другой,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более удобной для него тональности или исполнить только фрагмент песни: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куплет,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припев,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фразу.</w:t>
      </w:r>
    </w:p>
    <w:p w14:paraId="4FF5AE36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42"/>
        </w:rPr>
        <w:t>Нормы оценок.</w:t>
      </w:r>
    </w:p>
    <w:p w14:paraId="1F292CEE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«пять»:</w:t>
      </w:r>
    </w:p>
    <w:p w14:paraId="09AD5BBD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-знание мелодической линии и текста песни;</w:t>
      </w:r>
    </w:p>
    <w:p w14:paraId="5AA51AC1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-чистое интонирование и ритмически точное исполнение;</w:t>
      </w:r>
    </w:p>
    <w:p w14:paraId="0B0047B1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-выразительное исполнение.</w:t>
      </w:r>
    </w:p>
    <w:p w14:paraId="24CB0228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«четыре»:</w:t>
      </w:r>
    </w:p>
    <w:p w14:paraId="1B1E7C7E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-знание мелодической линии и текста песни;</w:t>
      </w:r>
    </w:p>
    <w:p w14:paraId="7B9ABDF2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-в основном чистое интонирование,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ритмически правильное;</w:t>
      </w:r>
    </w:p>
    <w:p w14:paraId="7A75D463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-пение недостаточно выразительное.</w:t>
      </w:r>
    </w:p>
    <w:p w14:paraId="1561D453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«три»:</w:t>
      </w:r>
    </w:p>
    <w:p w14:paraId="651B3F74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-допускаются отдельные неточности в исполнении мелодии и текста песни;</w:t>
      </w:r>
    </w:p>
    <w:p w14:paraId="615E3408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-неуверенное и не вполне точное,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иногда фальшивое исполнение,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есть ритмические неточности;</w:t>
      </w:r>
    </w:p>
    <w:p w14:paraId="75FF1083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-пение невыразительное.</w:t>
      </w:r>
    </w:p>
    <w:p w14:paraId="55296A39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«два»:</w:t>
      </w:r>
    </w:p>
    <w:p w14:paraId="30DCF7A2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-исполнение неуверенное,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фальшивое.</w:t>
      </w:r>
    </w:p>
    <w:p w14:paraId="2814BD0C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lastRenderedPageBreak/>
        <w:t>Существует достаточно большой перечень форм работы,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который может быть выполнен учащимися и соответствующим образом оценен учителем.</w:t>
      </w:r>
    </w:p>
    <w:p w14:paraId="3EA53BDE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1.Работа по карточкам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(знание музыкального словаря).</w:t>
      </w:r>
    </w:p>
    <w:p w14:paraId="63F68A9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2.Кроссворды.</w:t>
      </w:r>
    </w:p>
    <w:p w14:paraId="042EAB21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3.Рефераты и творческие работы по специально заданным темам или по выбору учащегося.</w:t>
      </w:r>
    </w:p>
    <w:p w14:paraId="0D67CB49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4.Блиц-ответы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(письменно)по вопросам учителя на повторение и закрепление темы.</w:t>
      </w:r>
    </w:p>
    <w:p w14:paraId="61EE6F22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5.«Угадай мелодию»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(фрагментарный калейдоскоп из произведений,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звучавших на уроках или достаточно популярных).</w:t>
      </w:r>
    </w:p>
    <w:p w14:paraId="132A4D5C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6.Применение широкого спектра творческих способностей ребёнка в передаче музыкальных образов через прослушанную музыку или исполняемую самим ребёнком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(рисунки,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поделки и т.д.)</w:t>
      </w:r>
    </w:p>
    <w:p w14:paraId="58E68C6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7.Ведение тетради по музыке.</w:t>
      </w:r>
    </w:p>
    <w:p w14:paraId="1FA4236E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42"/>
        </w:rPr>
        <w:t>Тетрадь на уроках музыки.</w:t>
      </w:r>
    </w:p>
    <w:p w14:paraId="76F003A8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42"/>
        </w:rPr>
        <w:t>Требования к ведению тетради для учащихся 5-7 классов.</w:t>
      </w:r>
    </w:p>
    <w:p w14:paraId="70C935EB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В тетрадь записываются:</w:t>
      </w:r>
    </w:p>
    <w:p w14:paraId="72267C2B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1.Темы уроков.</w:t>
      </w:r>
    </w:p>
    <w:p w14:paraId="49766AF1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2.Имена композиторов,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музыкантов,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даты их жизни.</w:t>
      </w:r>
    </w:p>
    <w:p w14:paraId="5EF179FD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3.Названия звучащих на уроках произведений и краткая информация об их создании.</w:t>
      </w:r>
    </w:p>
    <w:p w14:paraId="70E1C1F6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4.Названия и авторы разучиваемых песен.</w:t>
      </w:r>
    </w:p>
    <w:p w14:paraId="1FDAFF84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5.Сложно запоминающиеся тексты песен.</w:t>
      </w:r>
    </w:p>
    <w:p w14:paraId="2F893C40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6.Музыкальные впечатления.</w:t>
      </w:r>
    </w:p>
    <w:p w14:paraId="3ED94029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7.Сообщения,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выполняемые учащимися по желанию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(по темам отдельных уроков.)</w:t>
      </w:r>
    </w:p>
    <w:p w14:paraId="2F7F47BA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8.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В конце тетради ведется словарь музыкальных терминов,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который пополняется из год в год.</w:t>
      </w:r>
    </w:p>
    <w:p w14:paraId="40EF7473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Тетрадь должна вестись аккуратно,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может быть оформлена иллюстрациями,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рисунками,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портретами композиторов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(в связи с записываемыми темами).</w:t>
      </w:r>
    </w:p>
    <w:p w14:paraId="3D533D5D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Тетрадь,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таким образом,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является рукотворным индивидуальным мини-учебником,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куда ученик записывает нужную информацию,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которую ему предстоит запомнить.</w:t>
      </w:r>
    </w:p>
    <w:p w14:paraId="3D65ED9B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Тетрадь проверяется учителем один раз в четверть.</w:t>
      </w:r>
    </w:p>
    <w:p w14:paraId="0A591E77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Оценка выставляется за:</w:t>
      </w:r>
    </w:p>
    <w:p w14:paraId="17F275D4" w14:textId="77777777" w:rsidR="00DF353D" w:rsidRPr="0083343E" w:rsidRDefault="00DF353D" w:rsidP="004E6F15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1.ведение тетради</w:t>
      </w:r>
      <w:r w:rsidR="00DC6D44" w:rsidRPr="0083343E">
        <w:rPr>
          <w:rStyle w:val="c32"/>
          <w:sz w:val="24"/>
          <w:szCs w:val="24"/>
          <w:lang w:val="tt-RU"/>
        </w:rPr>
        <w:t xml:space="preserve"> </w:t>
      </w:r>
      <w:r w:rsidRPr="0083343E">
        <w:rPr>
          <w:rStyle w:val="c32"/>
          <w:sz w:val="24"/>
          <w:szCs w:val="24"/>
        </w:rPr>
        <w:t>(эстетическое оформление;)</w:t>
      </w:r>
    </w:p>
    <w:p w14:paraId="4B9EFB24" w14:textId="77777777" w:rsidR="0083343E" w:rsidRPr="00C632BB" w:rsidRDefault="00DF353D" w:rsidP="00C632BB">
      <w:pPr>
        <w:pStyle w:val="c11"/>
        <w:shd w:val="clear" w:color="auto" w:fill="FFFFFF"/>
      </w:pPr>
      <w:r w:rsidRPr="0083343E">
        <w:rPr>
          <w:rStyle w:val="c32"/>
          <w:sz w:val="24"/>
          <w:szCs w:val="24"/>
        </w:rPr>
        <w:t>наличие всех тем</w:t>
      </w:r>
    </w:p>
    <w:sectPr w:rsidR="0083343E" w:rsidRPr="00C632BB" w:rsidSect="00476450">
      <w:footerReference w:type="default" r:id="rId14"/>
      <w:pgSz w:w="16838" w:h="11906" w:orient="landscape"/>
      <w:pgMar w:top="1135" w:right="536" w:bottom="426" w:left="993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52A09" w14:textId="77777777" w:rsidR="00162C47" w:rsidRDefault="00162C47" w:rsidP="00C632BB">
      <w:pPr>
        <w:spacing w:after="0" w:line="240" w:lineRule="auto"/>
      </w:pPr>
      <w:r>
        <w:separator/>
      </w:r>
    </w:p>
  </w:endnote>
  <w:endnote w:type="continuationSeparator" w:id="0">
    <w:p w14:paraId="206D618E" w14:textId="77777777" w:rsidR="00162C47" w:rsidRDefault="00162C47" w:rsidP="00C63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24844"/>
      <w:docPartObj>
        <w:docPartGallery w:val="Page Numbers (Bottom of Page)"/>
        <w:docPartUnique/>
      </w:docPartObj>
    </w:sdtPr>
    <w:sdtContent>
      <w:p w14:paraId="127DC54E" w14:textId="77777777" w:rsidR="002245F0" w:rsidRDefault="0008625B">
        <w:pPr>
          <w:pStyle w:val="af1"/>
          <w:jc w:val="right"/>
        </w:pPr>
        <w:r>
          <w:fldChar w:fldCharType="begin"/>
        </w:r>
        <w:r w:rsidR="002245F0">
          <w:instrText xml:space="preserve"> PAGE   \* MERGEFORMAT </w:instrText>
        </w:r>
        <w:r>
          <w:fldChar w:fldCharType="separate"/>
        </w:r>
        <w:r w:rsidR="004F32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06FBDA" w14:textId="77777777" w:rsidR="002245F0" w:rsidRDefault="002245F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F7417" w14:textId="77777777" w:rsidR="00162C47" w:rsidRDefault="00162C47" w:rsidP="00C632BB">
      <w:pPr>
        <w:spacing w:after="0" w:line="240" w:lineRule="auto"/>
      </w:pPr>
      <w:r>
        <w:separator/>
      </w:r>
    </w:p>
  </w:footnote>
  <w:footnote w:type="continuationSeparator" w:id="0">
    <w:p w14:paraId="56080E6F" w14:textId="77777777" w:rsidR="00162C47" w:rsidRDefault="00162C47" w:rsidP="00C63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7A46"/>
    <w:multiLevelType w:val="hybridMultilevel"/>
    <w:tmpl w:val="37F41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A7840"/>
    <w:multiLevelType w:val="hybridMultilevel"/>
    <w:tmpl w:val="0156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47570"/>
    <w:multiLevelType w:val="multilevel"/>
    <w:tmpl w:val="32FEB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1E2986"/>
    <w:multiLevelType w:val="hybridMultilevel"/>
    <w:tmpl w:val="6F126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D0F56"/>
    <w:multiLevelType w:val="hybridMultilevel"/>
    <w:tmpl w:val="17989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06D75"/>
    <w:multiLevelType w:val="hybridMultilevel"/>
    <w:tmpl w:val="E6DAC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A1828"/>
    <w:multiLevelType w:val="hybridMultilevel"/>
    <w:tmpl w:val="DC647026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4F65"/>
    <w:multiLevelType w:val="hybridMultilevel"/>
    <w:tmpl w:val="4712C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F675C"/>
    <w:multiLevelType w:val="hybridMultilevel"/>
    <w:tmpl w:val="8132B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25CC2"/>
    <w:multiLevelType w:val="hybridMultilevel"/>
    <w:tmpl w:val="27AE93C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915C8C"/>
    <w:multiLevelType w:val="hybridMultilevel"/>
    <w:tmpl w:val="698ED33A"/>
    <w:lvl w:ilvl="0" w:tplc="2B0CFA0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5367E0"/>
    <w:multiLevelType w:val="hybridMultilevel"/>
    <w:tmpl w:val="A0E2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9630B6"/>
    <w:multiLevelType w:val="hybridMultilevel"/>
    <w:tmpl w:val="BFA0D25E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0A78D2"/>
    <w:multiLevelType w:val="hybridMultilevel"/>
    <w:tmpl w:val="A934BB92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05865"/>
    <w:multiLevelType w:val="multilevel"/>
    <w:tmpl w:val="EC56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91022848">
    <w:abstractNumId w:val="16"/>
  </w:num>
  <w:num w:numId="2" w16cid:durableId="1169952142">
    <w:abstractNumId w:val="2"/>
  </w:num>
  <w:num w:numId="3" w16cid:durableId="29198479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 w16cid:durableId="1762873238">
    <w:abstractNumId w:val="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5" w16cid:durableId="1888712327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29235618">
    <w:abstractNumId w:val="9"/>
  </w:num>
  <w:num w:numId="7" w16cid:durableId="1965498431">
    <w:abstractNumId w:val="4"/>
  </w:num>
  <w:num w:numId="8" w16cid:durableId="842403374">
    <w:abstractNumId w:val="3"/>
  </w:num>
  <w:num w:numId="9" w16cid:durableId="548960700">
    <w:abstractNumId w:val="11"/>
  </w:num>
  <w:num w:numId="10" w16cid:durableId="963268731">
    <w:abstractNumId w:val="8"/>
  </w:num>
  <w:num w:numId="11" w16cid:durableId="234555356">
    <w:abstractNumId w:val="10"/>
  </w:num>
  <w:num w:numId="12" w16cid:durableId="948044868">
    <w:abstractNumId w:val="5"/>
  </w:num>
  <w:num w:numId="13" w16cid:durableId="1813407102">
    <w:abstractNumId w:val="7"/>
  </w:num>
  <w:num w:numId="14" w16cid:durableId="710346639">
    <w:abstractNumId w:val="13"/>
  </w:num>
  <w:num w:numId="15" w16cid:durableId="474761026">
    <w:abstractNumId w:val="1"/>
  </w:num>
  <w:num w:numId="16" w16cid:durableId="1695956078">
    <w:abstractNumId w:val="0"/>
  </w:num>
  <w:num w:numId="17" w16cid:durableId="414790013">
    <w:abstractNumId w:val="6"/>
  </w:num>
  <w:num w:numId="18" w16cid:durableId="1729769221">
    <w:abstractNumId w:val="15"/>
  </w:num>
  <w:num w:numId="19" w16cid:durableId="1827627747">
    <w:abstractNumId w:val="14"/>
  </w:num>
  <w:num w:numId="20" w16cid:durableId="3613957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1A"/>
    <w:rsid w:val="00016FE7"/>
    <w:rsid w:val="00022C3E"/>
    <w:rsid w:val="00067291"/>
    <w:rsid w:val="0008625B"/>
    <w:rsid w:val="00087202"/>
    <w:rsid w:val="0009057E"/>
    <w:rsid w:val="000A6AC8"/>
    <w:rsid w:val="000B2F4E"/>
    <w:rsid w:val="000C55D7"/>
    <w:rsid w:val="000D2F28"/>
    <w:rsid w:val="000E2904"/>
    <w:rsid w:val="00105DE3"/>
    <w:rsid w:val="001459C3"/>
    <w:rsid w:val="001507C0"/>
    <w:rsid w:val="00153395"/>
    <w:rsid w:val="0016157E"/>
    <w:rsid w:val="00162C47"/>
    <w:rsid w:val="00163172"/>
    <w:rsid w:val="0019757C"/>
    <w:rsid w:val="001A706D"/>
    <w:rsid w:val="001E12ED"/>
    <w:rsid w:val="001E7CF1"/>
    <w:rsid w:val="001F5BAF"/>
    <w:rsid w:val="002027F0"/>
    <w:rsid w:val="00212627"/>
    <w:rsid w:val="002245F0"/>
    <w:rsid w:val="00232EE8"/>
    <w:rsid w:val="0023515E"/>
    <w:rsid w:val="00254765"/>
    <w:rsid w:val="002644BA"/>
    <w:rsid w:val="00267437"/>
    <w:rsid w:val="00271FDA"/>
    <w:rsid w:val="002725CB"/>
    <w:rsid w:val="00280282"/>
    <w:rsid w:val="00293B8A"/>
    <w:rsid w:val="002A4EF5"/>
    <w:rsid w:val="002E4FC8"/>
    <w:rsid w:val="002F650B"/>
    <w:rsid w:val="0031374C"/>
    <w:rsid w:val="00323010"/>
    <w:rsid w:val="00392230"/>
    <w:rsid w:val="00393FF2"/>
    <w:rsid w:val="003B0B6D"/>
    <w:rsid w:val="003C4E53"/>
    <w:rsid w:val="003E6AD3"/>
    <w:rsid w:val="00411929"/>
    <w:rsid w:val="004264D4"/>
    <w:rsid w:val="004313EF"/>
    <w:rsid w:val="00476450"/>
    <w:rsid w:val="00481806"/>
    <w:rsid w:val="004C78EA"/>
    <w:rsid w:val="004E2D25"/>
    <w:rsid w:val="004E6005"/>
    <w:rsid w:val="004E6F15"/>
    <w:rsid w:val="004F265E"/>
    <w:rsid w:val="004F32CB"/>
    <w:rsid w:val="00511B6B"/>
    <w:rsid w:val="00522F6C"/>
    <w:rsid w:val="0053315B"/>
    <w:rsid w:val="00534254"/>
    <w:rsid w:val="00537800"/>
    <w:rsid w:val="005564BA"/>
    <w:rsid w:val="00556B53"/>
    <w:rsid w:val="00563DE3"/>
    <w:rsid w:val="00564F31"/>
    <w:rsid w:val="005654C8"/>
    <w:rsid w:val="00573DBE"/>
    <w:rsid w:val="00584ADA"/>
    <w:rsid w:val="005E7123"/>
    <w:rsid w:val="005F2020"/>
    <w:rsid w:val="00613F9B"/>
    <w:rsid w:val="00636DA6"/>
    <w:rsid w:val="006534F2"/>
    <w:rsid w:val="00690DE5"/>
    <w:rsid w:val="00693A7F"/>
    <w:rsid w:val="006961B0"/>
    <w:rsid w:val="006D072A"/>
    <w:rsid w:val="00711003"/>
    <w:rsid w:val="00724958"/>
    <w:rsid w:val="00726331"/>
    <w:rsid w:val="00752BA7"/>
    <w:rsid w:val="00777EAB"/>
    <w:rsid w:val="007845FA"/>
    <w:rsid w:val="007A141B"/>
    <w:rsid w:val="007B3392"/>
    <w:rsid w:val="00824B5A"/>
    <w:rsid w:val="00825393"/>
    <w:rsid w:val="0083343E"/>
    <w:rsid w:val="008350E1"/>
    <w:rsid w:val="0084032B"/>
    <w:rsid w:val="00844C3A"/>
    <w:rsid w:val="00851419"/>
    <w:rsid w:val="00876DA2"/>
    <w:rsid w:val="00882144"/>
    <w:rsid w:val="00885CC1"/>
    <w:rsid w:val="00891083"/>
    <w:rsid w:val="008C6F56"/>
    <w:rsid w:val="008E467E"/>
    <w:rsid w:val="008E612A"/>
    <w:rsid w:val="00906F4D"/>
    <w:rsid w:val="009513EA"/>
    <w:rsid w:val="00961E15"/>
    <w:rsid w:val="00974C5F"/>
    <w:rsid w:val="009813EC"/>
    <w:rsid w:val="009A6585"/>
    <w:rsid w:val="009B6006"/>
    <w:rsid w:val="009C025E"/>
    <w:rsid w:val="009C463E"/>
    <w:rsid w:val="009D3AFC"/>
    <w:rsid w:val="00A512C0"/>
    <w:rsid w:val="00AA37F2"/>
    <w:rsid w:val="00AA5E84"/>
    <w:rsid w:val="00AD3DAB"/>
    <w:rsid w:val="00AD7CAD"/>
    <w:rsid w:val="00AF5098"/>
    <w:rsid w:val="00B01D34"/>
    <w:rsid w:val="00B15B03"/>
    <w:rsid w:val="00B30BBF"/>
    <w:rsid w:val="00B43DCF"/>
    <w:rsid w:val="00B739B9"/>
    <w:rsid w:val="00B96694"/>
    <w:rsid w:val="00BC1803"/>
    <w:rsid w:val="00BE1E62"/>
    <w:rsid w:val="00BF487A"/>
    <w:rsid w:val="00C06AAC"/>
    <w:rsid w:val="00C3026E"/>
    <w:rsid w:val="00C4106A"/>
    <w:rsid w:val="00C632BB"/>
    <w:rsid w:val="00CF432C"/>
    <w:rsid w:val="00CF7081"/>
    <w:rsid w:val="00D00AF6"/>
    <w:rsid w:val="00D02BBE"/>
    <w:rsid w:val="00D22C57"/>
    <w:rsid w:val="00D857BB"/>
    <w:rsid w:val="00D924A2"/>
    <w:rsid w:val="00DC4E1A"/>
    <w:rsid w:val="00DC6D44"/>
    <w:rsid w:val="00DE6A49"/>
    <w:rsid w:val="00DF353D"/>
    <w:rsid w:val="00E149D5"/>
    <w:rsid w:val="00E20F30"/>
    <w:rsid w:val="00E271DE"/>
    <w:rsid w:val="00E27721"/>
    <w:rsid w:val="00E34528"/>
    <w:rsid w:val="00E37521"/>
    <w:rsid w:val="00E44A18"/>
    <w:rsid w:val="00E4739D"/>
    <w:rsid w:val="00E92156"/>
    <w:rsid w:val="00EA459B"/>
    <w:rsid w:val="00EC7161"/>
    <w:rsid w:val="00F0480A"/>
    <w:rsid w:val="00F232B5"/>
    <w:rsid w:val="00F254E7"/>
    <w:rsid w:val="00F96080"/>
    <w:rsid w:val="00FA7B02"/>
    <w:rsid w:val="00FC7A91"/>
    <w:rsid w:val="00FD04F1"/>
    <w:rsid w:val="00FD6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D9C65"/>
  <w15:docId w15:val="{E182AD98-2ECE-48C7-9B76-E76302C8A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E1A"/>
  </w:style>
  <w:style w:type="paragraph" w:styleId="1">
    <w:name w:val="heading 1"/>
    <w:basedOn w:val="a"/>
    <w:link w:val="10"/>
    <w:uiPriority w:val="9"/>
    <w:qFormat/>
    <w:rsid w:val="00DF353D"/>
    <w:pPr>
      <w:pBdr>
        <w:bottom w:val="single" w:sz="6" w:space="0" w:color="D6DDB9"/>
      </w:pBdr>
      <w:spacing w:before="120" w:after="120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DF353D"/>
    <w:pPr>
      <w:pBdr>
        <w:bottom w:val="single" w:sz="6" w:space="0" w:color="D6DDB9"/>
      </w:pBdr>
      <w:spacing w:before="120" w:after="120" w:line="240" w:lineRule="auto"/>
      <w:outlineLvl w:val="1"/>
    </w:pPr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paragraph" w:styleId="4">
    <w:name w:val="heading 4"/>
    <w:basedOn w:val="a"/>
    <w:link w:val="40"/>
    <w:uiPriority w:val="9"/>
    <w:qFormat/>
    <w:rsid w:val="00DF353D"/>
    <w:pPr>
      <w:spacing w:before="120" w:after="12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DC4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DC4E1A"/>
    <w:rPr>
      <w:b/>
      <w:bCs/>
    </w:rPr>
  </w:style>
  <w:style w:type="character" w:styleId="a6">
    <w:name w:val="Hyperlink"/>
    <w:basedOn w:val="a0"/>
    <w:uiPriority w:val="99"/>
    <w:semiHidden/>
    <w:unhideWhenUsed/>
    <w:rsid w:val="003C4E5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E5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F65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DF353D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353D"/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F35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ile">
    <w:name w:val="file"/>
    <w:basedOn w:val="a0"/>
    <w:rsid w:val="00DF353D"/>
  </w:style>
  <w:style w:type="paragraph" w:customStyle="1" w:styleId="c11">
    <w:name w:val="c11"/>
    <w:basedOn w:val="a"/>
    <w:rsid w:val="00DF35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DF3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DF353D"/>
    <w:rPr>
      <w:sz w:val="28"/>
      <w:szCs w:val="28"/>
    </w:rPr>
  </w:style>
  <w:style w:type="character" w:customStyle="1" w:styleId="c22">
    <w:name w:val="c22"/>
    <w:basedOn w:val="a0"/>
    <w:rsid w:val="00DF353D"/>
    <w:rPr>
      <w:i/>
      <w:iCs/>
      <w:sz w:val="32"/>
      <w:szCs w:val="32"/>
    </w:rPr>
  </w:style>
  <w:style w:type="character" w:customStyle="1" w:styleId="c42">
    <w:name w:val="c42"/>
    <w:basedOn w:val="a0"/>
    <w:rsid w:val="00DF353D"/>
    <w:rPr>
      <w:i/>
      <w:iCs/>
    </w:rPr>
  </w:style>
  <w:style w:type="paragraph" w:customStyle="1" w:styleId="c12">
    <w:name w:val="c12"/>
    <w:basedOn w:val="a"/>
    <w:rsid w:val="00833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3343E"/>
  </w:style>
  <w:style w:type="paragraph" w:customStyle="1" w:styleId="c0">
    <w:name w:val="c0"/>
    <w:basedOn w:val="a"/>
    <w:rsid w:val="00833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3343E"/>
  </w:style>
  <w:style w:type="paragraph" w:customStyle="1" w:styleId="c8">
    <w:name w:val="c8"/>
    <w:basedOn w:val="a"/>
    <w:rsid w:val="00833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3343E"/>
  </w:style>
  <w:style w:type="character" w:customStyle="1" w:styleId="apple-converted-space">
    <w:name w:val="apple-converted-space"/>
    <w:basedOn w:val="a0"/>
    <w:rsid w:val="0083343E"/>
  </w:style>
  <w:style w:type="paragraph" w:customStyle="1" w:styleId="c3">
    <w:name w:val="c3"/>
    <w:basedOn w:val="a"/>
    <w:rsid w:val="00833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33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3343E"/>
  </w:style>
  <w:style w:type="paragraph" w:styleId="aa">
    <w:name w:val="List Paragraph"/>
    <w:basedOn w:val="a"/>
    <w:uiPriority w:val="34"/>
    <w:qFormat/>
    <w:rsid w:val="005564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564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бычный (Интернет) Знак"/>
    <w:basedOn w:val="a0"/>
    <w:link w:val="a3"/>
    <w:uiPriority w:val="99"/>
    <w:rsid w:val="00393F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+ Не курсив"/>
    <w:rsid w:val="005E71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5"/>
      <w:szCs w:val="15"/>
    </w:rPr>
  </w:style>
  <w:style w:type="character" w:customStyle="1" w:styleId="14">
    <w:name w:val="Основной текст (14)"/>
    <w:rsid w:val="005E7123"/>
    <w:rPr>
      <w:i/>
      <w:iCs/>
      <w:sz w:val="22"/>
      <w:szCs w:val="22"/>
      <w:lang w:val="ru-RU" w:eastAsia="ru-RU" w:bidi="ar-SA"/>
    </w:rPr>
  </w:style>
  <w:style w:type="character" w:customStyle="1" w:styleId="36">
    <w:name w:val="Заголовок №36"/>
    <w:rsid w:val="005E712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paragraph" w:styleId="ad">
    <w:name w:val="Body Text"/>
    <w:basedOn w:val="a"/>
    <w:link w:val="ae"/>
    <w:rsid w:val="005E7123"/>
    <w:pPr>
      <w:shd w:val="clear" w:color="auto" w:fill="FFFFFF"/>
      <w:suppressAutoHyphens/>
      <w:spacing w:after="120" w:line="211" w:lineRule="exact"/>
      <w:jc w:val="right"/>
    </w:pPr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ae">
    <w:name w:val="Основной текст Знак"/>
    <w:basedOn w:val="a0"/>
    <w:link w:val="ad"/>
    <w:rsid w:val="005E7123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141">
    <w:name w:val="Основной текст (14)1"/>
    <w:basedOn w:val="a"/>
    <w:rsid w:val="005E7123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C63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32BB"/>
  </w:style>
  <w:style w:type="paragraph" w:styleId="af1">
    <w:name w:val="footer"/>
    <w:basedOn w:val="a"/>
    <w:link w:val="af2"/>
    <w:uiPriority w:val="99"/>
    <w:unhideWhenUsed/>
    <w:rsid w:val="00C63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632BB"/>
  </w:style>
  <w:style w:type="table" w:customStyle="1" w:styleId="TableNormal">
    <w:name w:val="Table Normal"/>
    <w:uiPriority w:val="2"/>
    <w:semiHidden/>
    <w:unhideWhenUsed/>
    <w:qFormat/>
    <w:rsid w:val="005378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378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2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477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52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64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94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17099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65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83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00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77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4621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1597230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477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044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4242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903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9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1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322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206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67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599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096355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296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328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1509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1087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9698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4806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3468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20960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0384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18825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400206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70983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471369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9974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85425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47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83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2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7291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4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938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0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58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8" w:space="0" w:color="F3F3F3"/>
                                <w:bottom w:val="single" w:sz="8" w:space="0" w:color="F3F3F3"/>
                                <w:right w:val="single" w:sz="8" w:space="0" w:color="F3F3F3"/>
                              </w:divBdr>
                              <w:divsChild>
                                <w:div w:id="325985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8" w:space="0" w:color="D9E0E7"/>
                                    <w:bottom w:val="single" w:sz="8" w:space="0" w:color="D9E0E7"/>
                                    <w:right w:val="single" w:sz="8" w:space="0" w:color="D9E0E7"/>
                                  </w:divBdr>
                                  <w:divsChild>
                                    <w:div w:id="35141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19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6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812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0990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785930">
                                                          <w:marLeft w:val="-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206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0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5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9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29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1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32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428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44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62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254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803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2405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1914704">
                                                              <w:marLeft w:val="-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968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9336316">
                                                              <w:marLeft w:val="-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7172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9564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7972840">
                                                              <w:marLeft w:val="-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4519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2954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79232567">
                                                              <w:marLeft w:val="-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7584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7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vk.com/away.php?to=http%3A%2F%2Fclassic.chubrik.ru%2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vk.com/away.php?to=http%3A%2F%2Fru.wikipedia.org%2Fwiki%2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k.com/away.php?to=http%3A%2F%2Fdic.academic.ru%2Fcontents.nsf%2Fdic_music%2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vk.com/away.php?to=http%3A%2F%2Fwww.music-dic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k.com/away.php?to=http%3A%2F%2Fdic.academic.ru%2Fcontents.nsf%2Fenc_music%2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966C7-5EFD-4854-94E1-555263830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27</Pages>
  <Words>7180</Words>
  <Characters>40932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14</dc:creator>
  <cp:lastModifiedBy>USER</cp:lastModifiedBy>
  <cp:revision>8</cp:revision>
  <cp:lastPrinted>2022-09-07T14:19:00Z</cp:lastPrinted>
  <dcterms:created xsi:type="dcterms:W3CDTF">2021-10-25T07:51:00Z</dcterms:created>
  <dcterms:modified xsi:type="dcterms:W3CDTF">2022-10-18T09:47:00Z</dcterms:modified>
</cp:coreProperties>
</file>